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>
      <w:bookmarkStart w:id="0" w:name="_GoBack"/>
      <w:bookmarkEnd w:id="0"/>
    </w:p>
    <w:p w:rsidR="00227D42" w:rsidRPr="002563F6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40"/>
          <w:szCs w:val="40"/>
        </w:rPr>
      </w:pPr>
      <w:proofErr w:type="spellStart"/>
      <w:r w:rsidRPr="004D50B5">
        <w:rPr>
          <w:rFonts w:hint="eastAsia"/>
          <w:b/>
          <w:sz w:val="36"/>
          <w:szCs w:val="40"/>
        </w:rPr>
        <w:t>르노삼성</w:t>
      </w:r>
      <w:proofErr w:type="spellEnd"/>
      <w:r w:rsidR="00257FBB">
        <w:rPr>
          <w:rFonts w:hint="eastAsia"/>
          <w:b/>
          <w:sz w:val="36"/>
          <w:szCs w:val="40"/>
        </w:rPr>
        <w:t>,</w:t>
      </w:r>
      <w:r w:rsidR="00732285" w:rsidRPr="004D50B5">
        <w:rPr>
          <w:rFonts w:hint="eastAsia"/>
          <w:b/>
          <w:sz w:val="36"/>
          <w:szCs w:val="40"/>
        </w:rPr>
        <w:t xml:space="preserve"> </w:t>
      </w:r>
      <w:r w:rsidR="006E2E4D">
        <w:rPr>
          <w:b/>
          <w:sz w:val="36"/>
          <w:szCs w:val="40"/>
        </w:rPr>
        <w:t>7</w:t>
      </w:r>
      <w:r w:rsidR="006E2E4D">
        <w:rPr>
          <w:rFonts w:hint="eastAsia"/>
          <w:b/>
          <w:sz w:val="36"/>
          <w:szCs w:val="40"/>
        </w:rPr>
        <w:t xml:space="preserve">월 </w:t>
      </w:r>
      <w:r w:rsidR="004D50B5" w:rsidRPr="004D50B5">
        <w:rPr>
          <w:rFonts w:hint="eastAsia"/>
          <w:b/>
          <w:sz w:val="36"/>
          <w:szCs w:val="40"/>
        </w:rPr>
        <w:t xml:space="preserve">내수 </w:t>
      </w:r>
      <w:r w:rsidR="008D61F6">
        <w:rPr>
          <w:rFonts w:hint="eastAsia"/>
          <w:b/>
          <w:sz w:val="36"/>
          <w:szCs w:val="40"/>
        </w:rPr>
        <w:t xml:space="preserve">판매 </w:t>
      </w:r>
      <w:r w:rsidR="002563F6" w:rsidRPr="004D50B5">
        <w:rPr>
          <w:rFonts w:hint="eastAsia"/>
          <w:b/>
          <w:sz w:val="36"/>
          <w:szCs w:val="40"/>
        </w:rPr>
        <w:t>전년</w:t>
      </w:r>
      <w:r w:rsidR="004D50B5">
        <w:rPr>
          <w:rFonts w:hint="eastAsia"/>
          <w:b/>
          <w:sz w:val="36"/>
          <w:szCs w:val="40"/>
        </w:rPr>
        <w:t xml:space="preserve"> </w:t>
      </w:r>
      <w:r w:rsidR="002563F6" w:rsidRPr="004D50B5">
        <w:rPr>
          <w:rFonts w:hint="eastAsia"/>
          <w:b/>
          <w:sz w:val="36"/>
          <w:szCs w:val="40"/>
        </w:rPr>
        <w:t xml:space="preserve">동월대비 </w:t>
      </w:r>
      <w:r w:rsidR="005B5D40">
        <w:rPr>
          <w:b/>
          <w:sz w:val="36"/>
          <w:szCs w:val="40"/>
        </w:rPr>
        <w:t>9.7</w:t>
      </w:r>
      <w:r w:rsidR="002563F6" w:rsidRPr="004D50B5">
        <w:rPr>
          <w:b/>
          <w:sz w:val="36"/>
          <w:szCs w:val="40"/>
        </w:rPr>
        <w:t>%</w:t>
      </w:r>
      <w:r w:rsidR="004D50B5" w:rsidRPr="004D50B5">
        <w:rPr>
          <w:rFonts w:hint="eastAsia"/>
          <w:b/>
          <w:sz w:val="36"/>
          <w:szCs w:val="40"/>
        </w:rPr>
        <w:t>↑</w:t>
      </w:r>
    </w:p>
    <w:p w:rsidR="007146C6" w:rsidRPr="0089001E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5B5D40" w:rsidRDefault="005B5D40" w:rsidP="00EE71B9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proofErr w:type="spellStart"/>
      <w:r>
        <w:rPr>
          <w:rFonts w:hint="eastAsia"/>
          <w:b/>
        </w:rPr>
        <w:t>르노삼성</w:t>
      </w:r>
      <w:proofErr w:type="spellEnd"/>
      <w:r>
        <w:rPr>
          <w:rFonts w:hint="eastAsia"/>
          <w:b/>
        </w:rPr>
        <w:t>,</w:t>
      </w:r>
      <w:r>
        <w:rPr>
          <w:b/>
        </w:rPr>
        <w:t xml:space="preserve"> </w:t>
      </w:r>
      <w:r w:rsidRPr="0089001E">
        <w:rPr>
          <w:rFonts w:hint="eastAsia"/>
          <w:b/>
        </w:rPr>
        <w:t>내수</w:t>
      </w:r>
      <w:r>
        <w:rPr>
          <w:rFonts w:hint="eastAsia"/>
          <w:b/>
        </w:rPr>
        <w:t xml:space="preserve"> </w:t>
      </w:r>
      <w:r>
        <w:rPr>
          <w:b/>
        </w:rPr>
        <w:t>7</w:t>
      </w:r>
      <w:r>
        <w:rPr>
          <w:b/>
        </w:rPr>
        <w:t>,</w:t>
      </w:r>
      <w:r>
        <w:rPr>
          <w:b/>
        </w:rPr>
        <w:t>352</w:t>
      </w:r>
      <w:r>
        <w:rPr>
          <w:rFonts w:hint="eastAsia"/>
          <w:b/>
        </w:rPr>
        <w:t>대</w:t>
      </w:r>
      <w:r>
        <w:rPr>
          <w:rFonts w:hint="eastAsia"/>
          <w:b/>
          <w:szCs w:val="32"/>
        </w:rPr>
        <w:t>,</w:t>
      </w:r>
      <w:r>
        <w:rPr>
          <w:b/>
          <w:szCs w:val="32"/>
        </w:rPr>
        <w:t xml:space="preserve"> </w:t>
      </w:r>
      <w:r>
        <w:rPr>
          <w:rFonts w:hint="eastAsia"/>
          <w:b/>
          <w:szCs w:val="32"/>
        </w:rPr>
        <w:t>수</w:t>
      </w:r>
      <w:r w:rsidRPr="0089001E">
        <w:rPr>
          <w:b/>
        </w:rPr>
        <w:t>출</w:t>
      </w:r>
      <w:r>
        <w:rPr>
          <w:b/>
        </w:rPr>
        <w:t xml:space="preserve"> </w:t>
      </w:r>
      <w:r>
        <w:rPr>
          <w:b/>
        </w:rPr>
        <w:t>11,131</w:t>
      </w:r>
      <w:r w:rsidRPr="0089001E">
        <w:rPr>
          <w:b/>
        </w:rPr>
        <w:t>대</w:t>
      </w:r>
      <w:r>
        <w:rPr>
          <w:b/>
        </w:rPr>
        <w:t>로</w:t>
      </w:r>
      <w:r>
        <w:rPr>
          <w:rFonts w:hint="eastAsia"/>
          <w:b/>
        </w:rPr>
        <w:t xml:space="preserve"> 전년 동월 대비 각 </w:t>
      </w:r>
      <w:r>
        <w:rPr>
          <w:b/>
        </w:rPr>
        <w:t>9.7</w:t>
      </w:r>
      <w:r w:rsidRPr="0089001E">
        <w:rPr>
          <w:rFonts w:hint="eastAsia"/>
          <w:b/>
          <w:szCs w:val="32"/>
        </w:rPr>
        <w:t>%</w:t>
      </w:r>
      <w:r>
        <w:rPr>
          <w:b/>
          <w:szCs w:val="32"/>
        </w:rPr>
        <w:t>,</w:t>
      </w:r>
      <w:r>
        <w:rPr>
          <w:rFonts w:hint="eastAsia"/>
          <w:b/>
        </w:rPr>
        <w:t xml:space="preserve"> </w:t>
      </w:r>
      <w:r>
        <w:rPr>
          <w:b/>
        </w:rPr>
        <w:t>2.9</w:t>
      </w:r>
      <w:r w:rsidRPr="0089001E">
        <w:rPr>
          <w:rFonts w:hint="eastAsia"/>
          <w:b/>
          <w:szCs w:val="32"/>
        </w:rPr>
        <w:t>%</w:t>
      </w:r>
      <w:r>
        <w:rPr>
          <w:b/>
          <w:szCs w:val="32"/>
        </w:rPr>
        <w:t xml:space="preserve"> </w:t>
      </w:r>
      <w:r>
        <w:rPr>
          <w:rFonts w:hint="eastAsia"/>
          <w:b/>
          <w:szCs w:val="32"/>
        </w:rPr>
        <w:t>증가하며,</w:t>
      </w:r>
      <w:r w:rsidRPr="0089001E">
        <w:rPr>
          <w:rFonts w:hint="eastAsia"/>
          <w:b/>
        </w:rPr>
        <w:t xml:space="preserve"> </w:t>
      </w:r>
      <w:r>
        <w:rPr>
          <w:b/>
        </w:rPr>
        <w:t>7</w:t>
      </w:r>
      <w:r>
        <w:rPr>
          <w:rFonts w:hint="eastAsia"/>
          <w:b/>
        </w:rPr>
        <w:t>월 총</w:t>
      </w:r>
      <w:r w:rsidRPr="0089001E">
        <w:rPr>
          <w:b/>
        </w:rPr>
        <w:t xml:space="preserve"> </w:t>
      </w:r>
      <w:r>
        <w:rPr>
          <w:b/>
        </w:rPr>
        <w:t>18,483</w:t>
      </w:r>
      <w:r>
        <w:rPr>
          <w:rFonts w:hint="eastAsia"/>
          <w:b/>
        </w:rPr>
        <w:t xml:space="preserve">대 판매로 전년 동월 대비 </w:t>
      </w:r>
      <w:r>
        <w:rPr>
          <w:b/>
        </w:rPr>
        <w:t>5.5</w:t>
      </w:r>
      <w:r>
        <w:rPr>
          <w:b/>
        </w:rPr>
        <w:t xml:space="preserve">% </w:t>
      </w:r>
      <w:r>
        <w:rPr>
          <w:rFonts w:hint="eastAsia"/>
          <w:b/>
        </w:rPr>
        <w:t>증가</w:t>
      </w:r>
    </w:p>
    <w:p w:rsidR="00462C04" w:rsidRDefault="00462C04" w:rsidP="00462C04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SM6의 최고급 사양 RE</w:t>
      </w:r>
      <w:r>
        <w:rPr>
          <w:b/>
        </w:rPr>
        <w:t xml:space="preserve"> </w:t>
      </w:r>
      <w:r>
        <w:rPr>
          <w:rFonts w:hint="eastAsia"/>
          <w:b/>
        </w:rPr>
        <w:t>트림 판매 비중 50% 돌파</w:t>
      </w:r>
      <w:r>
        <w:rPr>
          <w:rFonts w:hint="eastAsia"/>
          <w:b/>
        </w:rPr>
        <w:t xml:space="preserve">.. </w:t>
      </w:r>
      <w:r w:rsidR="0023547F">
        <w:rPr>
          <w:rFonts w:hint="eastAsia"/>
          <w:b/>
        </w:rPr>
        <w:t>소비자들에게</w:t>
      </w:r>
      <w:r>
        <w:rPr>
          <w:rFonts w:hint="eastAsia"/>
          <w:b/>
        </w:rPr>
        <w:t xml:space="preserve"> 프리미엄 중형 세단으로서 </w:t>
      </w:r>
      <w:r w:rsidR="0023547F">
        <w:rPr>
          <w:rFonts w:hint="eastAsia"/>
          <w:b/>
        </w:rPr>
        <w:t xml:space="preserve">인식 </w:t>
      </w:r>
      <w:r>
        <w:rPr>
          <w:rFonts w:hint="eastAsia"/>
          <w:b/>
        </w:rPr>
        <w:t>자리매김</w:t>
      </w:r>
    </w:p>
    <w:p w:rsidR="00CE2490" w:rsidRDefault="00292B32" w:rsidP="00462C04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SM7 </w:t>
      </w:r>
      <w:r w:rsidR="00CE2490">
        <w:rPr>
          <w:b/>
        </w:rPr>
        <w:t>6</w:t>
      </w:r>
      <w:r>
        <w:rPr>
          <w:rFonts w:hint="eastAsia"/>
          <w:b/>
        </w:rPr>
        <w:t>개월 연속 전년 동월대비 판매 증가</w:t>
      </w:r>
      <w:r w:rsidR="00CE2490">
        <w:rPr>
          <w:rFonts w:hint="eastAsia"/>
          <w:b/>
        </w:rPr>
        <w:t xml:space="preserve">.. </w:t>
      </w:r>
      <w:r w:rsidR="00462C04" w:rsidRPr="00462C04">
        <w:rPr>
          <w:b/>
        </w:rPr>
        <w:t xml:space="preserve">SM7 </w:t>
      </w:r>
      <w:proofErr w:type="spellStart"/>
      <w:r w:rsidR="00462C04" w:rsidRPr="00462C04">
        <w:rPr>
          <w:b/>
        </w:rPr>
        <w:t>LPe</w:t>
      </w:r>
      <w:proofErr w:type="spellEnd"/>
      <w:r w:rsidR="00462C04" w:rsidRPr="00462C04">
        <w:rPr>
          <w:b/>
        </w:rPr>
        <w:t>의 꾸준한 인기</w:t>
      </w:r>
      <w:r w:rsidR="00462C04">
        <w:rPr>
          <w:rFonts w:hint="eastAsia"/>
          <w:b/>
        </w:rPr>
        <w:t>에 택시 모델까지 합류해 판매 성장 견인</w:t>
      </w:r>
    </w:p>
    <w:p w:rsidR="00DB7064" w:rsidRPr="001B7540" w:rsidRDefault="001B7540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1B7540">
        <w:rPr>
          <w:rFonts w:hint="eastAsia"/>
          <w:b/>
        </w:rPr>
        <w:t xml:space="preserve">북미 </w:t>
      </w:r>
      <w:r w:rsidR="001D5371">
        <w:rPr>
          <w:rFonts w:hint="eastAsia"/>
          <w:b/>
        </w:rPr>
        <w:t>시장 수출용</w:t>
      </w:r>
      <w:r w:rsidRPr="001B7540">
        <w:rPr>
          <w:rFonts w:hint="eastAsia"/>
          <w:b/>
        </w:rPr>
        <w:t xml:space="preserve"> </w:t>
      </w:r>
      <w:proofErr w:type="spellStart"/>
      <w:r w:rsidRPr="001B7540">
        <w:rPr>
          <w:rFonts w:hint="eastAsia"/>
          <w:b/>
        </w:rPr>
        <w:t>닛산</w:t>
      </w:r>
      <w:proofErr w:type="spellEnd"/>
      <w:r w:rsidRPr="001B7540">
        <w:rPr>
          <w:rFonts w:hint="eastAsia"/>
          <w:b/>
        </w:rPr>
        <w:t xml:space="preserve"> </w:t>
      </w:r>
      <w:r w:rsidR="000813BA" w:rsidRPr="001B7540">
        <w:rPr>
          <w:rFonts w:hint="eastAsia"/>
          <w:b/>
        </w:rPr>
        <w:t>로그</w:t>
      </w:r>
      <w:r w:rsidR="00DE0A58">
        <w:rPr>
          <w:rFonts w:hint="eastAsia"/>
          <w:b/>
        </w:rPr>
        <w:t>는</w:t>
      </w:r>
      <w:r w:rsidRPr="001B7540">
        <w:rPr>
          <w:rFonts w:hint="eastAsia"/>
          <w:b/>
        </w:rPr>
        <w:t xml:space="preserve"> </w:t>
      </w:r>
      <w:r w:rsidR="00462C04">
        <w:rPr>
          <w:b/>
        </w:rPr>
        <w:t>7</w:t>
      </w:r>
      <w:r w:rsidR="0080523A" w:rsidRPr="001B7540">
        <w:rPr>
          <w:rFonts w:hint="eastAsia"/>
          <w:b/>
        </w:rPr>
        <w:t>개월</w:t>
      </w:r>
      <w:r w:rsidR="00AC18D6" w:rsidRPr="001B7540">
        <w:rPr>
          <w:rFonts w:hint="eastAsia"/>
          <w:b/>
        </w:rPr>
        <w:t>만에</w:t>
      </w:r>
      <w:r w:rsidRPr="001B7540">
        <w:rPr>
          <w:rFonts w:hint="eastAsia"/>
          <w:b/>
        </w:rPr>
        <w:t xml:space="preserve"> </w:t>
      </w:r>
      <w:r w:rsidR="001D5371">
        <w:rPr>
          <w:rFonts w:hint="eastAsia"/>
          <w:b/>
        </w:rPr>
        <w:t xml:space="preserve">당초 계약 물량인 </w:t>
      </w:r>
      <w:r w:rsidR="00462C04">
        <w:rPr>
          <w:b/>
        </w:rPr>
        <w:t>8</w:t>
      </w:r>
      <w:r w:rsidRPr="001B7540">
        <w:rPr>
          <w:rFonts w:hint="eastAsia"/>
          <w:b/>
        </w:rPr>
        <w:t xml:space="preserve">만대 </w:t>
      </w:r>
      <w:r w:rsidR="001D5371">
        <w:rPr>
          <w:rFonts w:hint="eastAsia"/>
          <w:b/>
        </w:rPr>
        <w:t>넘어서</w:t>
      </w:r>
    </w:p>
    <w:p w:rsidR="00227D42" w:rsidRPr="001B7540" w:rsidRDefault="00227D42" w:rsidP="00227D42">
      <w:pPr>
        <w:wordWrap/>
        <w:snapToGrid w:val="0"/>
        <w:ind w:right="220"/>
        <w:contextualSpacing/>
        <w:rPr>
          <w:b/>
        </w:rPr>
      </w:pPr>
    </w:p>
    <w:p w:rsidR="00101F6C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62C04">
        <w:t>7</w:t>
      </w:r>
      <w:r w:rsidRPr="001B7540">
        <w:rPr>
          <w:rFonts w:hint="eastAsia"/>
        </w:rPr>
        <w:t xml:space="preserve">월 내수 </w:t>
      </w:r>
      <w:r w:rsidR="00462C04">
        <w:t>7352</w:t>
      </w:r>
      <w:r w:rsidRPr="001B7540">
        <w:rPr>
          <w:rFonts w:hint="eastAsia"/>
        </w:rPr>
        <w:t xml:space="preserve">대와 수출 </w:t>
      </w:r>
      <w:r w:rsidRPr="001B7540">
        <w:t>1</w:t>
      </w:r>
      <w:r w:rsidRPr="001B7540">
        <w:rPr>
          <w:rFonts w:hint="eastAsia"/>
        </w:rPr>
        <w:t>만</w:t>
      </w:r>
      <w:r w:rsidR="00462C04">
        <w:t>1131</w:t>
      </w:r>
      <w:r w:rsidRPr="001B7540">
        <w:rPr>
          <w:rFonts w:hint="eastAsia"/>
        </w:rPr>
        <w:t>대</w:t>
      </w:r>
      <w:r w:rsidR="001B7540">
        <w:rPr>
          <w:rFonts w:hint="eastAsia"/>
        </w:rPr>
        <w:t>를 판매해</w:t>
      </w:r>
      <w:r w:rsidRPr="001B7540">
        <w:rPr>
          <w:rFonts w:hint="eastAsia"/>
        </w:rPr>
        <w:t xml:space="preserve"> 총 </w:t>
      </w:r>
      <w:r w:rsidR="00462C04">
        <w:t>1</w:t>
      </w:r>
      <w:r w:rsidRPr="001B7540">
        <w:rPr>
          <w:rFonts w:hint="eastAsia"/>
        </w:rPr>
        <w:t>만</w:t>
      </w:r>
      <w:r w:rsidR="00462C04">
        <w:t>8483</w:t>
      </w:r>
      <w:r w:rsidRPr="001B7540">
        <w:rPr>
          <w:rFonts w:hint="eastAsia"/>
        </w:rPr>
        <w:t>대</w:t>
      </w:r>
      <w:r w:rsidR="00943D45" w:rsidRPr="001B7540">
        <w:rPr>
          <w:rFonts w:hint="eastAsia"/>
        </w:rPr>
        <w:t>의 판매 실적을 거두었</w:t>
      </w:r>
      <w:r w:rsidRPr="001B7540">
        <w:rPr>
          <w:rFonts w:hint="eastAsia"/>
        </w:rPr>
        <w:t>다.</w:t>
      </w:r>
      <w:r w:rsidR="00943D45" w:rsidRPr="001B7540">
        <w:t xml:space="preserve"> </w:t>
      </w:r>
      <w:r w:rsidR="00462C04">
        <w:rPr>
          <w:rFonts w:hint="eastAsia"/>
        </w:rPr>
        <w:t xml:space="preserve">전년 동월과 비교해 내수는 </w:t>
      </w:r>
      <w:r w:rsidR="00462C04">
        <w:t xml:space="preserve">9.7%, </w:t>
      </w:r>
      <w:r w:rsidR="00462C04">
        <w:rPr>
          <w:rFonts w:hint="eastAsia"/>
        </w:rPr>
        <w:t xml:space="preserve">수출은 </w:t>
      </w:r>
      <w:r w:rsidR="00462C04">
        <w:t xml:space="preserve">2.9% </w:t>
      </w:r>
      <w:r w:rsidR="00462C04">
        <w:rPr>
          <w:rFonts w:hint="eastAsia"/>
        </w:rPr>
        <w:t xml:space="preserve">증가한 실적으로 전체 판매 대수는 </w:t>
      </w:r>
      <w:r w:rsidR="00462C04">
        <w:t>5.5</w:t>
      </w:r>
      <w:r w:rsidR="002F2716" w:rsidRPr="002F2716">
        <w:t xml:space="preserve">% </w:t>
      </w:r>
      <w:r w:rsidR="002F2716" w:rsidRPr="002F2716">
        <w:rPr>
          <w:rFonts w:hint="eastAsia"/>
        </w:rPr>
        <w:t>증가</w:t>
      </w:r>
      <w:r w:rsidR="00101F6C">
        <w:rPr>
          <w:rFonts w:hint="eastAsia"/>
        </w:rPr>
        <w:t>했</w:t>
      </w:r>
      <w:r w:rsidR="002F2716" w:rsidRPr="002F2716">
        <w:rPr>
          <w:rFonts w:hint="eastAsia"/>
        </w:rPr>
        <w:t>다.</w:t>
      </w:r>
      <w:r w:rsidR="002F2716" w:rsidRPr="002F2716">
        <w:t xml:space="preserve"> </w:t>
      </w:r>
    </w:p>
    <w:p w:rsidR="00101F6C" w:rsidRPr="00101F6C" w:rsidRDefault="00101F6C" w:rsidP="00101F6C">
      <w:pPr>
        <w:wordWrap/>
        <w:snapToGrid w:val="0"/>
        <w:ind w:right="220"/>
        <w:contextualSpacing/>
      </w:pPr>
    </w:p>
    <w:p w:rsidR="00F631E6" w:rsidRDefault="00F631E6" w:rsidP="00F631E6">
      <w:pPr>
        <w:wordWrap/>
        <w:snapToGrid w:val="0"/>
        <w:ind w:right="220"/>
        <w:contextualSpacing/>
      </w:pPr>
      <w:r>
        <w:t>SM6</w:t>
      </w:r>
      <w:r>
        <w:rPr>
          <w:rFonts w:hint="eastAsia"/>
        </w:rPr>
        <w:t xml:space="preserve">는 </w:t>
      </w:r>
      <w:r w:rsidR="00C14C7E">
        <w:t>7</w:t>
      </w:r>
      <w:r w:rsidR="00D66415">
        <w:rPr>
          <w:rFonts w:hint="eastAsia"/>
        </w:rPr>
        <w:t xml:space="preserve">월 </w:t>
      </w:r>
      <w:r w:rsidR="002208EB" w:rsidRPr="002F2716">
        <w:rPr>
          <w:rFonts w:hint="eastAsia"/>
        </w:rPr>
        <w:t>내수</w:t>
      </w:r>
      <w:r w:rsidR="002208EB">
        <w:rPr>
          <w:rFonts w:hint="eastAsia"/>
        </w:rPr>
        <w:t>에서</w:t>
      </w:r>
      <w:r w:rsidR="002208EB" w:rsidRPr="002F2716">
        <w:t xml:space="preserve"> </w:t>
      </w:r>
      <w:r>
        <w:t>4508</w:t>
      </w:r>
      <w:r w:rsidRPr="002F2716">
        <w:rPr>
          <w:rFonts w:hint="eastAsia"/>
        </w:rPr>
        <w:t>대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 w:rsidR="002F2716" w:rsidRPr="002F2716">
        <w:t>가장 많</w:t>
      </w:r>
      <w:r w:rsidR="002F2716" w:rsidRPr="002F2716">
        <w:rPr>
          <w:rFonts w:hint="eastAsia"/>
        </w:rPr>
        <w:t>은</w:t>
      </w:r>
      <w:r w:rsidR="002F2716" w:rsidRPr="002F2716">
        <w:t xml:space="preserve"> 판매</w:t>
      </w:r>
      <w:r w:rsidR="002F2716" w:rsidRPr="002F2716">
        <w:rPr>
          <w:rFonts w:hint="eastAsia"/>
        </w:rPr>
        <w:t>를 이</w:t>
      </w:r>
      <w:r>
        <w:rPr>
          <w:rFonts w:hint="eastAsia"/>
        </w:rPr>
        <w:t>뤘다</w:t>
      </w:r>
      <w:r w:rsidR="00257FBB">
        <w:rPr>
          <w:rFonts w:hint="eastAsia"/>
        </w:rPr>
        <w:t>.</w:t>
      </w:r>
      <w:r w:rsidR="00257FBB">
        <w:t xml:space="preserve"> </w:t>
      </w:r>
      <w:r w:rsidR="00121952">
        <w:rPr>
          <w:rFonts w:hint="eastAsia"/>
        </w:rPr>
        <w:t xml:space="preserve">이중 </w:t>
      </w:r>
      <w:r w:rsidR="00121952" w:rsidRPr="00121952">
        <w:rPr>
          <w:rFonts w:hint="eastAsia"/>
        </w:rPr>
        <w:t>최고급</w:t>
      </w:r>
      <w:r w:rsidR="00121952" w:rsidRPr="00121952">
        <w:t xml:space="preserve"> 사양</w:t>
      </w:r>
      <w:r w:rsidR="00121952">
        <w:rPr>
          <w:rFonts w:hint="eastAsia"/>
        </w:rPr>
        <w:t>인</w:t>
      </w:r>
      <w:r w:rsidR="00121952" w:rsidRPr="00121952">
        <w:t xml:space="preserve"> RE 트림</w:t>
      </w:r>
      <w:r>
        <w:rPr>
          <w:rFonts w:hint="eastAsia"/>
        </w:rPr>
        <w:t xml:space="preserve">이 </w:t>
      </w:r>
      <w:r>
        <w:t>2362</w:t>
      </w:r>
      <w:r>
        <w:rPr>
          <w:rFonts w:hint="eastAsia"/>
        </w:rPr>
        <w:t>대로</w:t>
      </w:r>
      <w:r w:rsidR="00121952">
        <w:rPr>
          <w:rFonts w:hint="eastAsia"/>
        </w:rPr>
        <w:t xml:space="preserve"> </w:t>
      </w:r>
      <w:r w:rsidR="00121952">
        <w:t>52.4%</w:t>
      </w:r>
      <w:r>
        <w:rPr>
          <w:rFonts w:hint="eastAsia"/>
        </w:rPr>
        <w:t xml:space="preserve">의 </w:t>
      </w:r>
      <w:r w:rsidR="00D344E8">
        <w:rPr>
          <w:rFonts w:hint="eastAsia"/>
        </w:rPr>
        <w:t xml:space="preserve">매우 </w:t>
      </w:r>
      <w:r>
        <w:rPr>
          <w:rFonts w:hint="eastAsia"/>
        </w:rPr>
        <w:t>높은 비율을 차지</w:t>
      </w:r>
      <w:r w:rsidR="00D344E8">
        <w:rPr>
          <w:rFonts w:hint="eastAsia"/>
        </w:rPr>
        <w:t>했</w:t>
      </w:r>
      <w:r>
        <w:rPr>
          <w:rFonts w:hint="eastAsia"/>
        </w:rPr>
        <w:t>다.</w:t>
      </w:r>
      <w:r>
        <w:t xml:space="preserve"> </w:t>
      </w:r>
      <w:r w:rsidR="00D344E8">
        <w:rPr>
          <w:rFonts w:hint="eastAsia"/>
        </w:rPr>
        <w:t xml:space="preserve">이는 </w:t>
      </w:r>
      <w:r w:rsidR="00D344E8">
        <w:rPr>
          <w:rFonts w:hint="eastAsia"/>
        </w:rPr>
        <w:t>SM6</w:t>
      </w:r>
      <w:r w:rsidR="00D344E8">
        <w:rPr>
          <w:rFonts w:hint="eastAsia"/>
        </w:rPr>
        <w:t>를</w:t>
      </w:r>
      <w:r w:rsidR="00D344E8">
        <w:rPr>
          <w:rFonts w:hint="eastAsia"/>
        </w:rPr>
        <w:t xml:space="preserve"> </w:t>
      </w:r>
      <w:r w:rsidR="00D344E8">
        <w:rPr>
          <w:rFonts w:hint="eastAsia"/>
        </w:rPr>
        <w:t xml:space="preserve">출시하며 내세웠던 </w:t>
      </w:r>
      <w:r w:rsidR="00121952">
        <w:rPr>
          <w:rFonts w:hint="eastAsia"/>
        </w:rPr>
        <w:t>프리미엄 중형 세단으로서</w:t>
      </w:r>
      <w:r w:rsidR="00D344E8">
        <w:rPr>
          <w:rFonts w:hint="eastAsia"/>
        </w:rPr>
        <w:t>의</w:t>
      </w:r>
      <w:r w:rsidR="00121952">
        <w:rPr>
          <w:rFonts w:hint="eastAsia"/>
        </w:rPr>
        <w:t xml:space="preserve"> </w:t>
      </w:r>
      <w:r w:rsidR="00D344E8">
        <w:rPr>
          <w:rFonts w:hint="eastAsia"/>
        </w:rPr>
        <w:t xml:space="preserve">기치가 시장에서 </w:t>
      </w:r>
      <w:r w:rsidR="00121952">
        <w:rPr>
          <w:rFonts w:hint="eastAsia"/>
        </w:rPr>
        <w:t>자리매김</w:t>
      </w:r>
      <w:r w:rsidR="00D344E8">
        <w:rPr>
          <w:rFonts w:hint="eastAsia"/>
        </w:rPr>
        <w:t xml:space="preserve">해가고 </w:t>
      </w:r>
      <w:r w:rsidR="00121952">
        <w:rPr>
          <w:rFonts w:hint="eastAsia"/>
        </w:rPr>
        <w:t>있</w:t>
      </w:r>
      <w:r>
        <w:rPr>
          <w:rFonts w:hint="eastAsia"/>
        </w:rPr>
        <w:t>음을</w:t>
      </w:r>
      <w:r w:rsidR="00121952">
        <w:rPr>
          <w:rFonts w:hint="eastAsia"/>
        </w:rPr>
        <w:t xml:space="preserve"> </w:t>
      </w:r>
      <w:r w:rsidR="00D344E8">
        <w:rPr>
          <w:rFonts w:hint="eastAsia"/>
        </w:rPr>
        <w:t>확인할</w:t>
      </w:r>
      <w:r>
        <w:rPr>
          <w:rFonts w:hint="eastAsia"/>
        </w:rPr>
        <w:t xml:space="preserve"> 수 있</w:t>
      </w:r>
      <w:r w:rsidR="00121952">
        <w:rPr>
          <w:rFonts w:hint="eastAsia"/>
        </w:rPr>
        <w:t>는 대목이다.</w:t>
      </w:r>
      <w:r w:rsidR="00121952">
        <w:t xml:space="preserve"> </w:t>
      </w:r>
      <w:r>
        <w:t>SM6</w:t>
      </w:r>
      <w:r>
        <w:rPr>
          <w:rFonts w:hint="eastAsia"/>
        </w:rPr>
        <w:t xml:space="preserve">의 </w:t>
      </w:r>
      <w:r w:rsidRPr="00121952">
        <w:t>RE 트림</w:t>
      </w:r>
      <w:r>
        <w:rPr>
          <w:rFonts w:hint="eastAsia"/>
        </w:rPr>
        <w:t xml:space="preserve"> 선택 비중</w:t>
      </w:r>
      <w:r>
        <w:rPr>
          <w:rFonts w:hint="eastAsia"/>
        </w:rPr>
        <w:t>은</w:t>
      </w:r>
      <w:r w:rsidRPr="00121952">
        <w:t xml:space="preserve"> </w:t>
      </w:r>
      <w:r>
        <w:rPr>
          <w:rFonts w:hint="eastAsia"/>
        </w:rPr>
        <w:t xml:space="preserve">출시 첫 달 </w:t>
      </w:r>
      <w:r>
        <w:t>34.1%</w:t>
      </w:r>
      <w:r>
        <w:rPr>
          <w:rFonts w:hint="eastAsia"/>
        </w:rPr>
        <w:t>를 시작으로,</w:t>
      </w:r>
      <w:r>
        <w:t xml:space="preserve"> 4</w:t>
      </w:r>
      <w:r>
        <w:rPr>
          <w:rFonts w:hint="eastAsia"/>
        </w:rPr>
        <w:t xml:space="preserve">월 </w:t>
      </w:r>
      <w:r>
        <w:t>44.4%, 5</w:t>
      </w:r>
      <w:r>
        <w:rPr>
          <w:rFonts w:hint="eastAsia"/>
        </w:rPr>
        <w:t xml:space="preserve">월 </w:t>
      </w:r>
      <w:r>
        <w:t>44.4%, 6</w:t>
      </w:r>
      <w:r>
        <w:rPr>
          <w:rFonts w:hint="eastAsia"/>
        </w:rPr>
        <w:t xml:space="preserve">월 </w:t>
      </w:r>
      <w:r>
        <w:t>46.3%</w:t>
      </w:r>
      <w:r>
        <w:rPr>
          <w:rFonts w:hint="eastAsia"/>
        </w:rPr>
        <w:t xml:space="preserve">를 차지해 </w:t>
      </w:r>
      <w:r w:rsidR="00D344E8">
        <w:rPr>
          <w:rFonts w:hint="eastAsia"/>
        </w:rPr>
        <w:t>오고 있</w:t>
      </w:r>
      <w:r>
        <w:rPr>
          <w:rFonts w:hint="eastAsia"/>
        </w:rPr>
        <w:t>다.</w:t>
      </w:r>
      <w:r>
        <w:t xml:space="preserve"> </w:t>
      </w:r>
    </w:p>
    <w:p w:rsidR="00121952" w:rsidRDefault="00121952" w:rsidP="00101F6C">
      <w:pPr>
        <w:wordWrap/>
        <w:snapToGrid w:val="0"/>
        <w:ind w:right="220"/>
        <w:contextualSpacing/>
      </w:pPr>
    </w:p>
    <w:p w:rsidR="00D344E8" w:rsidRDefault="00D344E8" w:rsidP="00D344E8">
      <w:pPr>
        <w:wordWrap/>
        <w:snapToGrid w:val="0"/>
        <w:ind w:right="220"/>
        <w:contextualSpacing/>
      </w:pPr>
      <w:proofErr w:type="spellStart"/>
      <w:r w:rsidRPr="00BF5D3C">
        <w:rPr>
          <w:rFonts w:hint="eastAsia"/>
        </w:rPr>
        <w:t>르노삼성자동차의</w:t>
      </w:r>
      <w:proofErr w:type="spellEnd"/>
      <w:r w:rsidRPr="00BF5D3C">
        <w:rPr>
          <w:rFonts w:hint="eastAsia"/>
        </w:rPr>
        <w:t xml:space="preserve"> </w:t>
      </w:r>
      <w:proofErr w:type="spellStart"/>
      <w:r w:rsidRPr="00BF5D3C">
        <w:rPr>
          <w:rFonts w:hint="eastAsia"/>
        </w:rPr>
        <w:t>플래그십</w:t>
      </w:r>
      <w:proofErr w:type="spellEnd"/>
      <w:r w:rsidRPr="00BF5D3C">
        <w:rPr>
          <w:rFonts w:hint="eastAsia"/>
        </w:rPr>
        <w:t xml:space="preserve"> 세단인 </w:t>
      </w:r>
      <w:r w:rsidRPr="00BF5D3C">
        <w:t>SM7</w:t>
      </w:r>
      <w:r w:rsidRPr="00BF5D3C">
        <w:rPr>
          <w:rFonts w:hint="eastAsia"/>
        </w:rPr>
        <w:t>도 지속적인 판매 증가를 보이고 있다.</w:t>
      </w:r>
      <w:r w:rsidRPr="00BF5D3C">
        <w:t xml:space="preserve"> </w:t>
      </w:r>
      <w:r w:rsidRPr="00BF5D3C">
        <w:rPr>
          <w:rFonts w:hint="eastAsia"/>
        </w:rPr>
        <w:t xml:space="preserve">SM7은 전년 동월대비 </w:t>
      </w:r>
      <w:r>
        <w:t>77</w:t>
      </w:r>
      <w:r w:rsidRPr="00BF5D3C">
        <w:t>.</w:t>
      </w:r>
      <w:r>
        <w:t>7</w:t>
      </w:r>
      <w:r w:rsidRPr="00BF5D3C">
        <w:t xml:space="preserve">% </w:t>
      </w:r>
      <w:r w:rsidRPr="00BF5D3C">
        <w:rPr>
          <w:rFonts w:hint="eastAsia"/>
        </w:rPr>
        <w:t xml:space="preserve">증가한 </w:t>
      </w:r>
      <w:r>
        <w:t>652</w:t>
      </w:r>
      <w:r w:rsidRPr="00BF5D3C">
        <w:t xml:space="preserve">대의 </w:t>
      </w:r>
      <w:r w:rsidRPr="00BF5D3C">
        <w:rPr>
          <w:rFonts w:hint="eastAsia"/>
        </w:rPr>
        <w:t>판매 실적을 올</w:t>
      </w:r>
      <w:r>
        <w:rPr>
          <w:rFonts w:hint="eastAsia"/>
        </w:rPr>
        <w:t>리며,</w:t>
      </w:r>
      <w:r>
        <w:t xml:space="preserve"> 6</w:t>
      </w:r>
      <w:r>
        <w:rPr>
          <w:rFonts w:hint="eastAsia"/>
        </w:rPr>
        <w:t xml:space="preserve">개월 연속 </w:t>
      </w:r>
      <w:r w:rsidR="009C5D2A">
        <w:rPr>
          <w:rFonts w:hint="eastAsia"/>
        </w:rPr>
        <w:t>전년 동월대비 판매 증가를 보이고 있</w:t>
      </w:r>
      <w:r w:rsidRPr="00BF5D3C">
        <w:rPr>
          <w:rFonts w:hint="eastAsia"/>
        </w:rPr>
        <w:t>다.</w:t>
      </w:r>
      <w:r w:rsidRPr="00BF5D3C">
        <w:t xml:space="preserve"> </w:t>
      </w:r>
      <w:proofErr w:type="spellStart"/>
      <w:r w:rsidRPr="00BF5D3C">
        <w:rPr>
          <w:rFonts w:hint="eastAsia"/>
        </w:rPr>
        <w:t>준대형</w:t>
      </w:r>
      <w:proofErr w:type="spellEnd"/>
      <w:r w:rsidRPr="00BF5D3C">
        <w:rPr>
          <w:rFonts w:hint="eastAsia"/>
        </w:rPr>
        <w:t xml:space="preserve"> </w:t>
      </w:r>
      <w:r w:rsidRPr="00BF5D3C">
        <w:t>LPG</w:t>
      </w:r>
      <w:r w:rsidRPr="00BF5D3C">
        <w:rPr>
          <w:rFonts w:hint="eastAsia"/>
        </w:rPr>
        <w:t xml:space="preserve"> 시장의 강자로 자리매김 하고 있는 </w:t>
      </w:r>
      <w:r w:rsidRPr="00BF5D3C">
        <w:t xml:space="preserve">SM7 </w:t>
      </w:r>
      <w:proofErr w:type="spellStart"/>
      <w:r w:rsidRPr="00BF5D3C">
        <w:t>LPe</w:t>
      </w:r>
      <w:proofErr w:type="spellEnd"/>
      <w:r>
        <w:rPr>
          <w:rFonts w:hint="eastAsia"/>
        </w:rPr>
        <w:t xml:space="preserve">의 </w:t>
      </w:r>
      <w:r w:rsidRPr="00BF5D3C">
        <w:rPr>
          <w:rFonts w:hint="eastAsia"/>
        </w:rPr>
        <w:t>꾸준한 인기</w:t>
      </w:r>
      <w:r>
        <w:rPr>
          <w:rFonts w:hint="eastAsia"/>
        </w:rPr>
        <w:t xml:space="preserve">와 </w:t>
      </w:r>
      <w:r w:rsidR="009C5D2A">
        <w:rPr>
          <w:rFonts w:hint="eastAsia"/>
        </w:rPr>
        <w:t>함께</w:t>
      </w:r>
      <w:r>
        <w:rPr>
          <w:rFonts w:hint="eastAsia"/>
        </w:rPr>
        <w:t xml:space="preserve">, </w:t>
      </w:r>
      <w:r>
        <w:t>7</w:t>
      </w:r>
      <w:r>
        <w:rPr>
          <w:rFonts w:hint="eastAsia"/>
        </w:rPr>
        <w:t xml:space="preserve">월 </w:t>
      </w:r>
      <w:r>
        <w:t xml:space="preserve">SM7 </w:t>
      </w:r>
      <w:r>
        <w:rPr>
          <w:rFonts w:hint="eastAsia"/>
        </w:rPr>
        <w:t>택시 모델</w:t>
      </w:r>
      <w:r w:rsidR="00BD31D8">
        <w:rPr>
          <w:rFonts w:hint="eastAsia"/>
        </w:rPr>
        <w:t>도</w:t>
      </w:r>
      <w:r w:rsidR="009C5D2A">
        <w:rPr>
          <w:rFonts w:hint="eastAsia"/>
        </w:rPr>
        <w:t xml:space="preserve"> 판매를 시작하며</w:t>
      </w:r>
      <w:r>
        <w:rPr>
          <w:rFonts w:hint="eastAsia"/>
        </w:rPr>
        <w:t xml:space="preserve"> </w:t>
      </w:r>
      <w:r w:rsidR="009C5D2A">
        <w:t xml:space="preserve">SM7의 </w:t>
      </w:r>
      <w:r>
        <w:rPr>
          <w:rFonts w:hint="eastAsia"/>
        </w:rPr>
        <w:t xml:space="preserve">판매 증가를 </w:t>
      </w:r>
      <w:r w:rsidR="009C5D2A">
        <w:rPr>
          <w:rFonts w:hint="eastAsia"/>
        </w:rPr>
        <w:t>이끌었</w:t>
      </w:r>
      <w:r>
        <w:rPr>
          <w:rFonts w:hint="eastAsia"/>
        </w:rPr>
        <w:t>다.</w:t>
      </w:r>
      <w:r>
        <w:t xml:space="preserve"> </w:t>
      </w:r>
    </w:p>
    <w:p w:rsidR="00D344E8" w:rsidRDefault="00D344E8" w:rsidP="00D344E8">
      <w:pPr>
        <w:wordWrap/>
        <w:snapToGrid w:val="0"/>
        <w:ind w:right="220"/>
        <w:contextualSpacing/>
      </w:pPr>
    </w:p>
    <w:p w:rsidR="009C5D2A" w:rsidRDefault="00D344E8" w:rsidP="00D344E8">
      <w:pPr>
        <w:wordWrap/>
        <w:snapToGrid w:val="0"/>
        <w:ind w:right="220"/>
        <w:contextualSpacing/>
      </w:pPr>
      <w:r>
        <w:rPr>
          <w:rFonts w:hint="eastAsia"/>
        </w:rPr>
        <w:t xml:space="preserve">그 밖에 </w:t>
      </w:r>
      <w:r w:rsidR="009C5D2A">
        <w:t>1066</w:t>
      </w:r>
      <w:r w:rsidRPr="00ED21DA">
        <w:t>대</w:t>
      </w:r>
      <w:r>
        <w:rPr>
          <w:rFonts w:hint="eastAsia"/>
        </w:rPr>
        <w:t xml:space="preserve"> 실적을 올린 </w:t>
      </w:r>
      <w:r w:rsidRPr="00ED21DA">
        <w:t>QM3</w:t>
      </w:r>
      <w:r>
        <w:t xml:space="preserve"> </w:t>
      </w:r>
      <w:r>
        <w:rPr>
          <w:rFonts w:hint="eastAsia"/>
        </w:rPr>
        <w:t>역시</w:t>
      </w:r>
      <w:r w:rsidRPr="00ED21DA">
        <w:t xml:space="preserve"> 탁월한 연비 효율과 검증된 주행성능</w:t>
      </w:r>
      <w:r>
        <w:rPr>
          <w:rFonts w:hint="eastAsia"/>
        </w:rPr>
        <w:t>을 바탕으로 스테디셀러 모델로서 자리해 가고 있</w:t>
      </w:r>
      <w:r w:rsidRPr="00ED21DA">
        <w:t>다.</w:t>
      </w:r>
      <w:r>
        <w:t xml:space="preserve"> QM3</w:t>
      </w:r>
      <w:r>
        <w:rPr>
          <w:rFonts w:hint="eastAsia"/>
        </w:rPr>
        <w:t xml:space="preserve">는 </w:t>
      </w:r>
      <w:r w:rsidR="009C5D2A">
        <w:rPr>
          <w:rFonts w:hint="eastAsia"/>
        </w:rPr>
        <w:t xml:space="preserve">프랑스 고급 타이어 브랜드인 </w:t>
      </w:r>
      <w:proofErr w:type="spellStart"/>
      <w:r w:rsidR="009C5D2A">
        <w:rPr>
          <w:rFonts w:hint="eastAsia"/>
        </w:rPr>
        <w:t>미쉐린</w:t>
      </w:r>
      <w:proofErr w:type="spellEnd"/>
      <w:r w:rsidR="009C5D2A">
        <w:rPr>
          <w:rFonts w:hint="eastAsia"/>
        </w:rPr>
        <w:t xml:space="preserve"> 타이어</w:t>
      </w:r>
      <w:r w:rsidR="009C5D2A">
        <w:rPr>
          <w:rFonts w:hint="eastAsia"/>
        </w:rPr>
        <w:t>를</w:t>
      </w:r>
      <w:r w:rsidR="009C5D2A">
        <w:rPr>
          <w:rFonts w:hint="eastAsia"/>
        </w:rPr>
        <w:t xml:space="preserve"> 비롯해, 실버 </w:t>
      </w:r>
      <w:proofErr w:type="spellStart"/>
      <w:r w:rsidR="009C5D2A">
        <w:rPr>
          <w:rFonts w:hint="eastAsia"/>
        </w:rPr>
        <w:t>스키드</w:t>
      </w:r>
      <w:proofErr w:type="spellEnd"/>
      <w:r w:rsidR="009C5D2A">
        <w:rPr>
          <w:rFonts w:hint="eastAsia"/>
        </w:rPr>
        <w:t xml:space="preserve">, 브러시드 </w:t>
      </w:r>
      <w:proofErr w:type="spellStart"/>
      <w:r w:rsidR="009C5D2A">
        <w:rPr>
          <w:rFonts w:hint="eastAsia"/>
        </w:rPr>
        <w:t>실버</w:t>
      </w:r>
      <w:proofErr w:type="spellEnd"/>
      <w:r w:rsidR="009C5D2A">
        <w:rPr>
          <w:rFonts w:hint="eastAsia"/>
        </w:rPr>
        <w:t xml:space="preserve"> 사이드 </w:t>
      </w:r>
      <w:proofErr w:type="spellStart"/>
      <w:r w:rsidR="009C5D2A">
        <w:rPr>
          <w:rFonts w:hint="eastAsia"/>
        </w:rPr>
        <w:t>미러</w:t>
      </w:r>
      <w:proofErr w:type="spellEnd"/>
      <w:r w:rsidR="009C5D2A">
        <w:rPr>
          <w:rFonts w:hint="eastAsia"/>
        </w:rPr>
        <w:t xml:space="preserve"> 캡, 스트라이프 </w:t>
      </w:r>
      <w:proofErr w:type="spellStart"/>
      <w:r w:rsidR="009C5D2A">
        <w:rPr>
          <w:rFonts w:hint="eastAsia"/>
        </w:rPr>
        <w:t>데칼</w:t>
      </w:r>
      <w:proofErr w:type="spellEnd"/>
      <w:r w:rsidR="009C5D2A">
        <w:rPr>
          <w:rFonts w:hint="eastAsia"/>
        </w:rPr>
        <w:t xml:space="preserve"> 등 총 4가지 용품 패키지로</w:t>
      </w:r>
      <w:r w:rsidR="009C5D2A">
        <w:rPr>
          <w:rFonts w:hint="eastAsia"/>
        </w:rPr>
        <w:t xml:space="preserve"> 구성된 </w:t>
      </w:r>
      <w:r w:rsidR="009C5D2A">
        <w:t xml:space="preserve">QM3 </w:t>
      </w:r>
      <w:proofErr w:type="spellStart"/>
      <w:r w:rsidR="009C5D2A">
        <w:rPr>
          <w:rFonts w:hint="eastAsia"/>
        </w:rPr>
        <w:t>스포츠팩을</w:t>
      </w:r>
      <w:proofErr w:type="spellEnd"/>
      <w:r w:rsidR="009C5D2A">
        <w:rPr>
          <w:rFonts w:hint="eastAsia"/>
        </w:rPr>
        <w:t xml:space="preserve"> 한정 판매하는 등 다양한 </w:t>
      </w:r>
      <w:proofErr w:type="spellStart"/>
      <w:r w:rsidR="009C5D2A">
        <w:rPr>
          <w:rFonts w:hint="eastAsia"/>
        </w:rPr>
        <w:t>스페셜에디션을</w:t>
      </w:r>
      <w:proofErr w:type="spellEnd"/>
      <w:r w:rsidR="009C5D2A">
        <w:rPr>
          <w:rFonts w:hint="eastAsia"/>
        </w:rPr>
        <w:t xml:space="preserve"> 소비자들에게 선보이고 있다.</w:t>
      </w:r>
      <w:r w:rsidR="009C5D2A">
        <w:t xml:space="preserve"> </w:t>
      </w:r>
    </w:p>
    <w:p w:rsidR="009C5D2A" w:rsidRDefault="009C5D2A" w:rsidP="00101F6C">
      <w:pPr>
        <w:wordWrap/>
        <w:snapToGrid w:val="0"/>
        <w:ind w:right="220"/>
        <w:contextualSpacing/>
      </w:pPr>
    </w:p>
    <w:p w:rsidR="001C1A77" w:rsidRPr="00513C08" w:rsidRDefault="004A1DED" w:rsidP="00101F6C">
      <w:pPr>
        <w:wordWrap/>
        <w:snapToGrid w:val="0"/>
        <w:ind w:right="220"/>
        <w:contextualSpacing/>
      </w:pPr>
      <w:r w:rsidRPr="00513C08">
        <w:rPr>
          <w:rFonts w:hint="eastAsia"/>
        </w:rPr>
        <w:t>르노삼성자동차의</w:t>
      </w:r>
      <w:r w:rsidR="009C5D2A">
        <w:t xml:space="preserve"> 7</w:t>
      </w:r>
      <w:r w:rsidRPr="00513C08">
        <w:t>월 수출 실적은 1</w:t>
      </w:r>
      <w:r w:rsidR="00CF6E84" w:rsidRPr="00513C08">
        <w:rPr>
          <w:rFonts w:hint="eastAsia"/>
        </w:rPr>
        <w:t>만</w:t>
      </w:r>
      <w:r w:rsidR="009C5D2A">
        <w:t>1131</w:t>
      </w:r>
      <w:r w:rsidRPr="00513C08">
        <w:t xml:space="preserve">대로 나타났다. </w:t>
      </w:r>
      <w:r w:rsidR="00ED21DA" w:rsidRPr="00513C08">
        <w:rPr>
          <w:rFonts w:hint="eastAsia"/>
        </w:rPr>
        <w:t xml:space="preserve">이 중 </w:t>
      </w:r>
      <w:r w:rsidRPr="00513C08">
        <w:t xml:space="preserve">북미 수출용 </w:t>
      </w:r>
      <w:proofErr w:type="spellStart"/>
      <w:r w:rsidRPr="00513C08">
        <w:t>닛산</w:t>
      </w:r>
      <w:proofErr w:type="spellEnd"/>
      <w:r w:rsidR="00ED21DA" w:rsidRPr="00513C08">
        <w:t xml:space="preserve"> </w:t>
      </w:r>
      <w:r w:rsidRPr="00513C08">
        <w:t>로그는 1</w:t>
      </w:r>
      <w:r w:rsidR="000372F3" w:rsidRPr="00513C08">
        <w:rPr>
          <w:rFonts w:hint="eastAsia"/>
        </w:rPr>
        <w:t>만</w:t>
      </w:r>
      <w:r w:rsidR="009C5D2A">
        <w:t>300</w:t>
      </w:r>
      <w:r w:rsidRPr="00513C08">
        <w:t xml:space="preserve">대로 올 </w:t>
      </w:r>
      <w:r w:rsidR="001C1A77" w:rsidRPr="00513C08">
        <w:rPr>
          <w:rFonts w:hint="eastAsia"/>
        </w:rPr>
        <w:t xml:space="preserve">해 </w:t>
      </w:r>
      <w:r w:rsidR="009C5D2A">
        <w:t>7</w:t>
      </w:r>
      <w:r w:rsidR="001C1A77" w:rsidRPr="00513C08">
        <w:rPr>
          <w:rFonts w:hint="eastAsia"/>
        </w:rPr>
        <w:t xml:space="preserve">개월 동안의 </w:t>
      </w:r>
      <w:r w:rsidRPr="00513C08">
        <w:t>누적 수출 물량</w:t>
      </w:r>
      <w:r w:rsidR="00513C08" w:rsidRPr="00513C08">
        <w:rPr>
          <w:rFonts w:hint="eastAsia"/>
        </w:rPr>
        <w:t>이</w:t>
      </w:r>
      <w:r w:rsidR="00ED21DA" w:rsidRPr="00513C08">
        <w:rPr>
          <w:rFonts w:hint="eastAsia"/>
        </w:rPr>
        <w:t xml:space="preserve"> </w:t>
      </w:r>
      <w:r w:rsidR="009C5D2A">
        <w:t>8</w:t>
      </w:r>
      <w:r w:rsidR="009C5D2A">
        <w:rPr>
          <w:rFonts w:hint="eastAsia"/>
        </w:rPr>
        <w:t>만4</w:t>
      </w:r>
      <w:r w:rsidR="009C5D2A">
        <w:t>109</w:t>
      </w:r>
      <w:r w:rsidR="009C5D2A">
        <w:rPr>
          <w:rFonts w:hint="eastAsia"/>
        </w:rPr>
        <w:t>대</w:t>
      </w:r>
      <w:r w:rsidR="00BD31D8">
        <w:rPr>
          <w:rFonts w:hint="eastAsia"/>
        </w:rPr>
        <w:t>를 차지해</w:t>
      </w:r>
      <w:r w:rsidR="009C5D2A">
        <w:rPr>
          <w:rFonts w:hint="eastAsia"/>
        </w:rPr>
        <w:t xml:space="preserve"> </w:t>
      </w:r>
      <w:r w:rsidR="009C5D2A" w:rsidRPr="00513C08">
        <w:rPr>
          <w:rFonts w:hint="eastAsia"/>
        </w:rPr>
        <w:t xml:space="preserve">당초 </w:t>
      </w:r>
      <w:r w:rsidR="009C5D2A" w:rsidRPr="00513C08">
        <w:rPr>
          <w:rFonts w:hint="eastAsia"/>
        </w:rPr>
        <w:lastRenderedPageBreak/>
        <w:t xml:space="preserve">연간 계약 물량인 </w:t>
      </w:r>
      <w:r w:rsidR="009C5D2A" w:rsidRPr="00513C08">
        <w:t>8</w:t>
      </w:r>
      <w:r w:rsidR="009C5D2A" w:rsidRPr="00513C08">
        <w:rPr>
          <w:rFonts w:hint="eastAsia"/>
        </w:rPr>
        <w:t xml:space="preserve">만대를 </w:t>
      </w:r>
      <w:r w:rsidR="009C5D2A">
        <w:rPr>
          <w:rFonts w:hint="eastAsia"/>
        </w:rPr>
        <w:t>이미 넘어섰</w:t>
      </w:r>
      <w:r w:rsidR="004B7DE0" w:rsidRPr="00513C08">
        <w:rPr>
          <w:rFonts w:hint="eastAsia"/>
        </w:rPr>
        <w:t>다.</w:t>
      </w:r>
      <w:r w:rsidR="004B7DE0" w:rsidRPr="00513C08">
        <w:t xml:space="preserve"> </w:t>
      </w:r>
    </w:p>
    <w:p w:rsidR="00C102B1" w:rsidRPr="009C5D2A" w:rsidRDefault="00C102B1" w:rsidP="00101F6C">
      <w:pPr>
        <w:wordWrap/>
        <w:snapToGrid w:val="0"/>
        <w:ind w:right="220"/>
        <w:contextualSpacing/>
      </w:pPr>
    </w:p>
    <w:p w:rsidR="00F642EA" w:rsidRPr="00A751BF" w:rsidRDefault="00F642EA" w:rsidP="00101F6C">
      <w:pPr>
        <w:wordWrap/>
        <w:snapToGrid w:val="0"/>
        <w:ind w:right="220"/>
        <w:contextualSpacing/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C14C7E">
        <w:t>7</w:t>
      </w:r>
      <w:r>
        <w:rPr>
          <w:rFonts w:hint="eastAsia"/>
        </w:rPr>
        <w:t>월 판매 실적&gt;</w:t>
      </w:r>
    </w:p>
    <w:p w:rsidR="00780A9D" w:rsidRDefault="00780A9D" w:rsidP="00780A9D">
      <w:pPr>
        <w:wordWrap/>
        <w:snapToGrid w:val="0"/>
        <w:ind w:right="220"/>
        <w:contextualSpacing/>
      </w:pPr>
    </w:p>
    <w:tbl>
      <w:tblPr>
        <w:tblW w:w="99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1C120F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6E2E4D">
              <w:rPr>
                <w:rFonts w:cs="굴림"/>
                <w:b/>
                <w:kern w:val="0"/>
                <w:sz w:val="18"/>
                <w:szCs w:val="18"/>
              </w:rPr>
              <w:t>7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 w:rsidR="006E2E4D">
              <w:rPr>
                <w:rFonts w:cs="굴림"/>
                <w:kern w:val="0"/>
                <w:sz w:val="18"/>
                <w:szCs w:val="18"/>
              </w:rPr>
              <w:t>6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6E2E4D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6E2E4D">
              <w:rPr>
                <w:rFonts w:cs="굴림"/>
                <w:kern w:val="0"/>
                <w:sz w:val="18"/>
                <w:szCs w:val="18"/>
              </w:rPr>
              <w:t>~7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1C120F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6E2E4D" w:rsidTr="00ED495E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-6.1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77.7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4,132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2,382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73.5</w:t>
            </w:r>
          </w:p>
        </w:tc>
      </w:tr>
      <w:tr w:rsidR="006E2E4D" w:rsidTr="00ED495E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4,508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7,027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-35.8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31,719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</w:tr>
      <w:tr w:rsidR="006E2E4D" w:rsidTr="00ED495E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-27.6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1,981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-84.3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4,586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15,404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-70.2</w:t>
            </w:r>
          </w:p>
        </w:tc>
      </w:tr>
      <w:tr w:rsidR="006E2E4D" w:rsidTr="00ED495E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1,147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-42.5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-43.0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5,557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9,114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-39.0</w:t>
            </w:r>
          </w:p>
        </w:tc>
      </w:tr>
      <w:tr w:rsidR="006E2E4D" w:rsidTr="00ED495E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-49.4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-79.3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4,051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-78.0</w:t>
            </w:r>
          </w:p>
        </w:tc>
      </w:tr>
      <w:tr w:rsidR="006E2E4D" w:rsidTr="00ED495E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1,066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1,214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-12.2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-55.5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7,139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12,549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-43.1</w:t>
            </w:r>
          </w:p>
        </w:tc>
      </w:tr>
      <w:tr w:rsidR="006E2E4D" w:rsidTr="00ED495E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2E4D" w:rsidRDefault="006E2E4D" w:rsidP="006E2E4D">
            <w:pPr>
              <w:widowControl/>
              <w:wordWrap/>
              <w:autoSpaceDE/>
              <w:rPr>
                <w:rFonts w:cs="굴림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-85.1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-47.4</w:t>
            </w:r>
          </w:p>
        </w:tc>
      </w:tr>
      <w:tr w:rsidR="00E22626" w:rsidTr="001C120F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Pr="00780A9D" w:rsidRDefault="006E2E4D" w:rsidP="00E22626">
            <w:pPr>
              <w:widowControl/>
              <w:wordWrap/>
              <w:autoSpaceDE/>
              <w:jc w:val="right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7,352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E22626" w:rsidRPr="00E22626" w:rsidRDefault="006E2E4D" w:rsidP="00E2262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10,778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E22626" w:rsidRPr="00E22626" w:rsidRDefault="006E2E4D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-31.8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A5D16" w:rsidP="00E22626">
            <w:pPr>
              <w:widowControl/>
              <w:wordWrap/>
              <w:autoSpaceDE/>
              <w:ind w:left="180" w:hangingChars="100" w:hanging="180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6,700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E22626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54,268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43,960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23.4</w:t>
            </w:r>
          </w:p>
        </w:tc>
      </w:tr>
      <w:tr w:rsidR="006E2E4D" w:rsidTr="00DB351A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2E4D" w:rsidRDefault="006E2E4D" w:rsidP="006E2E4D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Default="00DB4CFB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-100.0</w:t>
            </w:r>
          </w:p>
        </w:tc>
      </w:tr>
      <w:tr w:rsidR="006E2E4D" w:rsidTr="00DB351A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2E4D" w:rsidRDefault="006E2E4D" w:rsidP="00E22626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-23.1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Default="00DB4CFB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</w:tr>
      <w:tr w:rsidR="006E2E4D" w:rsidTr="00DB351A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2E4D" w:rsidRDefault="006E2E4D" w:rsidP="00E22626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-100.0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Default="00DB4CFB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1,096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-89.1</w:t>
            </w:r>
          </w:p>
        </w:tc>
      </w:tr>
      <w:tr w:rsidR="006E2E4D" w:rsidTr="00DB351A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2E4D" w:rsidRDefault="006E2E4D" w:rsidP="00E22626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26.1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-60.4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Default="00DB4CFB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6,172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-81.5</w:t>
            </w:r>
          </w:p>
        </w:tc>
      </w:tr>
      <w:tr w:rsidR="006E2E4D" w:rsidTr="006E2E4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2E4D" w:rsidRDefault="006E2E4D" w:rsidP="00E22626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2,239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-100.0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Default="00DB4CFB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1,316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ind w:firstLineChars="100" w:firstLine="180"/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15,800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-91.7</w:t>
            </w:r>
          </w:p>
        </w:tc>
      </w:tr>
      <w:tr w:rsidR="006E2E4D" w:rsidTr="006E2E4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2E4D" w:rsidRDefault="006E2E4D" w:rsidP="00E22626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 w:hint="eastAsia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E2E4D" w:rsidRDefault="006E2E4D" w:rsidP="00E22626">
            <w:pPr>
              <w:jc w:val="right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478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271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 w:hint="eastAsia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76.4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 w:hint="eastAsia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 w:hint="eastAsia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Default="00DB4CFB" w:rsidP="00E2262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1,232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ind w:firstLineChars="100" w:firstLine="180"/>
              <w:jc w:val="right"/>
              <w:rPr>
                <w:rFonts w:cs="굴림" w:hint="eastAsia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 w:hint="eastAsia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</w:tr>
      <w:tr w:rsidR="006E2E4D" w:rsidTr="00DB351A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4D" w:rsidRDefault="006E2E4D" w:rsidP="00E22626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780A9D" w:rsidRDefault="006E2E4D" w:rsidP="00E22626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10,300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11,920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6E2E4D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-13.6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A5D16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7,500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37.3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E4D" w:rsidRDefault="00DB4CFB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84,109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63,452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E4D" w:rsidRDefault="00DB4CFB" w:rsidP="00E22626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32.6</w:t>
            </w:r>
          </w:p>
        </w:tc>
      </w:tr>
      <w:tr w:rsidR="00E22626" w:rsidTr="001C120F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E22626" w:rsidRDefault="00E22626" w:rsidP="00E22626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Pr="00780A9D" w:rsidRDefault="006E2E4D" w:rsidP="009F1B50">
            <w:pPr>
              <w:widowControl/>
              <w:wordWrap/>
              <w:autoSpaceDE/>
              <w:jc w:val="right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11,131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E22626" w:rsidRPr="00E22626" w:rsidRDefault="006E2E4D" w:rsidP="00E2262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12,476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Pr="00E22626" w:rsidRDefault="006E2E4D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-10.8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A5D1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10,816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E22626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B4CFB" w:rsidP="009F1B50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88,145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86,548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22626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1.8</w:t>
            </w:r>
          </w:p>
        </w:tc>
      </w:tr>
      <w:tr w:rsidR="006E2E4D" w:rsidTr="00225B02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6E2E4D" w:rsidRDefault="006E2E4D" w:rsidP="006E2E4D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6E2E4D" w:rsidRPr="00780A9D" w:rsidRDefault="006E2E4D" w:rsidP="009F1B50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18,483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6E2E4D" w:rsidRPr="00E22626" w:rsidRDefault="006E2E4D" w:rsidP="00E2262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23,254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6E2E4D" w:rsidRDefault="006E2E4D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-20.5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6E2E4D" w:rsidRDefault="00DA5D16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17,516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6E2E4D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6E2E4D" w:rsidRDefault="00DB4CFB" w:rsidP="009F1B50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142,413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6E2E4D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130,508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6E2E4D" w:rsidRDefault="00DB4CFB" w:rsidP="00E22626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9.1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F642EA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>
        <w:rPr>
          <w:rFonts w:hint="eastAsia"/>
        </w:rPr>
        <w:t xml:space="preserve">양일영 과장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-5383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Default="00F642EA" w:rsidP="00F642EA"/>
    <w:p w:rsidR="00F642EA" w:rsidRPr="00F642EA" w:rsidRDefault="00F642EA"/>
    <w:sectPr w:rsidR="00F642EA" w:rsidRPr="00F642E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75" w:rsidRDefault="000B0C75" w:rsidP="00FD593E">
      <w:r>
        <w:separator/>
      </w:r>
    </w:p>
  </w:endnote>
  <w:endnote w:type="continuationSeparator" w:id="0">
    <w:p w:rsidR="000B0C75" w:rsidRDefault="000B0C75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75" w:rsidRDefault="000B0C75" w:rsidP="00FD593E">
      <w:r>
        <w:separator/>
      </w:r>
    </w:p>
  </w:footnote>
  <w:footnote w:type="continuationSeparator" w:id="0">
    <w:p w:rsidR="000B0C75" w:rsidRDefault="000B0C75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0F" w:rsidRPr="00FD593E" w:rsidRDefault="001C120F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1C120F" w:rsidRPr="00FD593E" w:rsidRDefault="000B0C75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1C120F" w:rsidRPr="00FD593E">
      <w:rPr>
        <w:rFonts w:ascii="Arial" w:eastAsia="Arial Unicode MS" w:hAnsi="Arial" w:cs="Arial"/>
        <w:sz w:val="24"/>
        <w:szCs w:val="24"/>
      </w:rPr>
      <w:t>2016</w:t>
    </w:r>
    <w:r w:rsidR="001C120F" w:rsidRPr="00FD593E">
      <w:rPr>
        <w:rFonts w:ascii="Arial" w:eastAsia="Arial Unicode MS" w:hAnsi="Arial" w:cs="Arial"/>
        <w:sz w:val="24"/>
        <w:szCs w:val="24"/>
      </w:rPr>
      <w:t>년</w:t>
    </w:r>
    <w:r w:rsidR="006E2E4D">
      <w:rPr>
        <w:rFonts w:ascii="Arial" w:eastAsia="Arial Unicode MS" w:hAnsi="Arial" w:cs="Arial"/>
        <w:sz w:val="24"/>
        <w:szCs w:val="24"/>
      </w:rPr>
      <w:t xml:space="preserve"> 8</w:t>
    </w:r>
    <w:r w:rsidR="001C120F" w:rsidRPr="00FD593E">
      <w:rPr>
        <w:rFonts w:ascii="Arial" w:eastAsia="Arial Unicode MS" w:hAnsi="Arial" w:cs="Arial"/>
        <w:sz w:val="24"/>
        <w:szCs w:val="24"/>
      </w:rPr>
      <w:t>월</w:t>
    </w:r>
    <w:r w:rsidR="006E2E4D">
      <w:rPr>
        <w:rFonts w:ascii="Arial" w:eastAsia="Arial Unicode MS" w:hAnsi="Arial" w:cs="Arial"/>
        <w:sz w:val="24"/>
        <w:szCs w:val="24"/>
      </w:rPr>
      <w:t xml:space="preserve"> 1</w:t>
    </w:r>
    <w:r w:rsidR="001C120F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372F3"/>
    <w:rsid w:val="000520F0"/>
    <w:rsid w:val="000729A2"/>
    <w:rsid w:val="000813BA"/>
    <w:rsid w:val="000B0C75"/>
    <w:rsid w:val="000B66F5"/>
    <w:rsid w:val="00101F6C"/>
    <w:rsid w:val="00107BDA"/>
    <w:rsid w:val="00121952"/>
    <w:rsid w:val="00183CB1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4B70"/>
    <w:rsid w:val="001D5371"/>
    <w:rsid w:val="002007C4"/>
    <w:rsid w:val="00216173"/>
    <w:rsid w:val="00216EB9"/>
    <w:rsid w:val="002204B4"/>
    <w:rsid w:val="002208EB"/>
    <w:rsid w:val="00227D42"/>
    <w:rsid w:val="0023547F"/>
    <w:rsid w:val="00254D2E"/>
    <w:rsid w:val="002563F6"/>
    <w:rsid w:val="00257FBB"/>
    <w:rsid w:val="0028497E"/>
    <w:rsid w:val="00292B32"/>
    <w:rsid w:val="002F2716"/>
    <w:rsid w:val="00310DCD"/>
    <w:rsid w:val="00345F36"/>
    <w:rsid w:val="00353D3A"/>
    <w:rsid w:val="003749F1"/>
    <w:rsid w:val="00390642"/>
    <w:rsid w:val="00390AD9"/>
    <w:rsid w:val="003B1ACB"/>
    <w:rsid w:val="003C55FA"/>
    <w:rsid w:val="003D4718"/>
    <w:rsid w:val="00445F18"/>
    <w:rsid w:val="004546D6"/>
    <w:rsid w:val="00462C04"/>
    <w:rsid w:val="004762C7"/>
    <w:rsid w:val="0049720E"/>
    <w:rsid w:val="004A1DED"/>
    <w:rsid w:val="004A6B2B"/>
    <w:rsid w:val="004B7DE0"/>
    <w:rsid w:val="004D50B5"/>
    <w:rsid w:val="004E6EC7"/>
    <w:rsid w:val="004F003F"/>
    <w:rsid w:val="00513C08"/>
    <w:rsid w:val="00516E33"/>
    <w:rsid w:val="005324C1"/>
    <w:rsid w:val="00545B3E"/>
    <w:rsid w:val="00574B54"/>
    <w:rsid w:val="005B5D40"/>
    <w:rsid w:val="005D0963"/>
    <w:rsid w:val="005D1339"/>
    <w:rsid w:val="005D3644"/>
    <w:rsid w:val="005D4B9B"/>
    <w:rsid w:val="005E106C"/>
    <w:rsid w:val="005E14D2"/>
    <w:rsid w:val="005E2EE3"/>
    <w:rsid w:val="005F65C3"/>
    <w:rsid w:val="0062076B"/>
    <w:rsid w:val="00636DCB"/>
    <w:rsid w:val="0064371E"/>
    <w:rsid w:val="006567AE"/>
    <w:rsid w:val="00665D7A"/>
    <w:rsid w:val="006A07C4"/>
    <w:rsid w:val="006C06C3"/>
    <w:rsid w:val="006E2E4D"/>
    <w:rsid w:val="006E2F95"/>
    <w:rsid w:val="007146C6"/>
    <w:rsid w:val="00725C7B"/>
    <w:rsid w:val="00732285"/>
    <w:rsid w:val="00755F34"/>
    <w:rsid w:val="007613D6"/>
    <w:rsid w:val="00780A9D"/>
    <w:rsid w:val="00793A99"/>
    <w:rsid w:val="00804732"/>
    <w:rsid w:val="0080523A"/>
    <w:rsid w:val="00807797"/>
    <w:rsid w:val="008175C3"/>
    <w:rsid w:val="008349B4"/>
    <w:rsid w:val="00852AE6"/>
    <w:rsid w:val="00887BC0"/>
    <w:rsid w:val="0089001E"/>
    <w:rsid w:val="008938F9"/>
    <w:rsid w:val="008D61F6"/>
    <w:rsid w:val="00912C5F"/>
    <w:rsid w:val="00915F0A"/>
    <w:rsid w:val="009437DC"/>
    <w:rsid w:val="00943D45"/>
    <w:rsid w:val="009452D5"/>
    <w:rsid w:val="0096587E"/>
    <w:rsid w:val="00975237"/>
    <w:rsid w:val="009775A4"/>
    <w:rsid w:val="00982C16"/>
    <w:rsid w:val="009937DB"/>
    <w:rsid w:val="009B2094"/>
    <w:rsid w:val="009C5168"/>
    <w:rsid w:val="009C5D2A"/>
    <w:rsid w:val="009C64DE"/>
    <w:rsid w:val="009C7CC3"/>
    <w:rsid w:val="009E1AD7"/>
    <w:rsid w:val="009F1B50"/>
    <w:rsid w:val="009F321D"/>
    <w:rsid w:val="00A4313D"/>
    <w:rsid w:val="00A50C8D"/>
    <w:rsid w:val="00A751BF"/>
    <w:rsid w:val="00A82815"/>
    <w:rsid w:val="00A85058"/>
    <w:rsid w:val="00AB3CF6"/>
    <w:rsid w:val="00AC18D6"/>
    <w:rsid w:val="00AC34C2"/>
    <w:rsid w:val="00B25C25"/>
    <w:rsid w:val="00B3093F"/>
    <w:rsid w:val="00B45A2C"/>
    <w:rsid w:val="00B725F1"/>
    <w:rsid w:val="00BB16F7"/>
    <w:rsid w:val="00BB35BD"/>
    <w:rsid w:val="00BC3D97"/>
    <w:rsid w:val="00BD31D8"/>
    <w:rsid w:val="00BD39F2"/>
    <w:rsid w:val="00BD5A35"/>
    <w:rsid w:val="00BF347E"/>
    <w:rsid w:val="00BF5D3C"/>
    <w:rsid w:val="00C102B1"/>
    <w:rsid w:val="00C14C7E"/>
    <w:rsid w:val="00C41AEC"/>
    <w:rsid w:val="00C455E4"/>
    <w:rsid w:val="00C46B83"/>
    <w:rsid w:val="00C75943"/>
    <w:rsid w:val="00C80C7E"/>
    <w:rsid w:val="00C82CDC"/>
    <w:rsid w:val="00CB1BC1"/>
    <w:rsid w:val="00CD655D"/>
    <w:rsid w:val="00CE2490"/>
    <w:rsid w:val="00CF6E84"/>
    <w:rsid w:val="00D344E8"/>
    <w:rsid w:val="00D5328C"/>
    <w:rsid w:val="00D66415"/>
    <w:rsid w:val="00D97770"/>
    <w:rsid w:val="00DA5D16"/>
    <w:rsid w:val="00DB2AA5"/>
    <w:rsid w:val="00DB4CFB"/>
    <w:rsid w:val="00DB6861"/>
    <w:rsid w:val="00DB7064"/>
    <w:rsid w:val="00DD06D5"/>
    <w:rsid w:val="00DE0A58"/>
    <w:rsid w:val="00DF4749"/>
    <w:rsid w:val="00E22626"/>
    <w:rsid w:val="00E22B04"/>
    <w:rsid w:val="00E251B8"/>
    <w:rsid w:val="00E32400"/>
    <w:rsid w:val="00E472EA"/>
    <w:rsid w:val="00E6640F"/>
    <w:rsid w:val="00E846E3"/>
    <w:rsid w:val="00E9253D"/>
    <w:rsid w:val="00E97B0A"/>
    <w:rsid w:val="00EA46E1"/>
    <w:rsid w:val="00ED21DA"/>
    <w:rsid w:val="00EE71B9"/>
    <w:rsid w:val="00F02A37"/>
    <w:rsid w:val="00F22506"/>
    <w:rsid w:val="00F253B9"/>
    <w:rsid w:val="00F42C82"/>
    <w:rsid w:val="00F631E6"/>
    <w:rsid w:val="00F642EA"/>
    <w:rsid w:val="00F74A10"/>
    <w:rsid w:val="00F75D8C"/>
    <w:rsid w:val="00F82D8E"/>
    <w:rsid w:val="00FA14B6"/>
    <w:rsid w:val="00FC3377"/>
    <w:rsid w:val="00FD593E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6245-FABA-4C9C-9CDB-A393823A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YANG ILYOUNG</cp:lastModifiedBy>
  <cp:revision>9</cp:revision>
  <cp:lastPrinted>2016-08-01T01:25:00Z</cp:lastPrinted>
  <dcterms:created xsi:type="dcterms:W3CDTF">2016-07-31T23:33:00Z</dcterms:created>
  <dcterms:modified xsi:type="dcterms:W3CDTF">2016-08-01T01:30:00Z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186551480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8월 판매 조건 및 7월 판매 실적</vt:lpwstr>
  </property>
  <property fmtid="{D5CDD505-2E9C-101B-9397-08002B2CF9AE}" pid="5" name="_AuthorEmail">
    <vt:lpwstr>jeongwoo.seo@renaultsamsungM.com</vt:lpwstr>
  </property>
  <property fmtid="{D5CDD505-2E9C-101B-9397-08002B2CF9AE}" pid="6" name="_AuthorEmailDisplayName">
    <vt:lpwstr>JEONGWOO SEO/서정우</vt:lpwstr>
  </property>
  <property fmtid="{D5CDD505-2E9C-101B-9397-08002B2CF9AE}" pid="7" name="_PreviousAdHocReviewCycleID">
    <vt:i4>778261049</vt:i4>
  </property>
</Properties>
</file>