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1C5C" w14:textId="77777777" w:rsidR="001C120F" w:rsidRDefault="001C120F"/>
    <w:p w14:paraId="526CBE9E" w14:textId="790FF72E" w:rsidR="006D10DD" w:rsidRPr="000E00B2" w:rsidRDefault="00633C10" w:rsidP="00CC0BE9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28"/>
        </w:rPr>
      </w:pPr>
      <w:proofErr w:type="spellStart"/>
      <w:r w:rsidRPr="000E00B2">
        <w:rPr>
          <w:rFonts w:hint="eastAsia"/>
          <w:b/>
          <w:sz w:val="28"/>
          <w:szCs w:val="28"/>
        </w:rPr>
        <w:t>르노삼성자동차</w:t>
      </w:r>
      <w:proofErr w:type="spellEnd"/>
      <w:r w:rsidRPr="000E00B2">
        <w:rPr>
          <w:rFonts w:hint="eastAsia"/>
          <w:b/>
          <w:sz w:val="28"/>
          <w:szCs w:val="28"/>
        </w:rPr>
        <w:t>,</w:t>
      </w:r>
      <w:r w:rsidRPr="000E00B2">
        <w:rPr>
          <w:b/>
          <w:sz w:val="28"/>
          <w:szCs w:val="28"/>
        </w:rPr>
        <w:t xml:space="preserve"> </w:t>
      </w:r>
      <w:r w:rsidR="00CC0BE9" w:rsidRPr="000E00B2">
        <w:rPr>
          <w:rFonts w:hint="eastAsia"/>
          <w:b/>
          <w:sz w:val="28"/>
          <w:szCs w:val="28"/>
        </w:rPr>
        <w:t>11</w:t>
      </w:r>
      <w:r w:rsidRPr="000E00B2">
        <w:rPr>
          <w:rFonts w:hint="eastAsia"/>
          <w:b/>
          <w:sz w:val="28"/>
          <w:szCs w:val="28"/>
        </w:rPr>
        <w:t xml:space="preserve">월 내수 </w:t>
      </w:r>
      <w:r w:rsidR="000E00B2" w:rsidRPr="000E00B2">
        <w:rPr>
          <w:b/>
          <w:sz w:val="28"/>
          <w:szCs w:val="28"/>
        </w:rPr>
        <w:t>8,076</w:t>
      </w:r>
      <w:r w:rsidR="000E00B2" w:rsidRPr="000E00B2">
        <w:rPr>
          <w:rFonts w:hint="eastAsia"/>
          <w:b/>
          <w:sz w:val="28"/>
          <w:szCs w:val="28"/>
        </w:rPr>
        <w:t>대·수출</w:t>
      </w:r>
      <w:r w:rsidR="000E00B2" w:rsidRPr="000E00B2">
        <w:rPr>
          <w:b/>
          <w:sz w:val="28"/>
          <w:szCs w:val="28"/>
        </w:rPr>
        <w:t xml:space="preserve"> 7,673대, </w:t>
      </w:r>
      <w:r w:rsidR="000E00B2" w:rsidRPr="000E00B2">
        <w:rPr>
          <w:rFonts w:hint="eastAsia"/>
          <w:b/>
          <w:sz w:val="28"/>
          <w:szCs w:val="28"/>
        </w:rPr>
        <w:t xml:space="preserve">총 </w:t>
      </w:r>
      <w:r w:rsidR="000E00B2" w:rsidRPr="000E00B2">
        <w:rPr>
          <w:b/>
          <w:sz w:val="28"/>
          <w:szCs w:val="28"/>
        </w:rPr>
        <w:t>15,749</w:t>
      </w:r>
      <w:r w:rsidR="000E00B2" w:rsidRPr="000E00B2">
        <w:rPr>
          <w:rFonts w:hint="eastAsia"/>
          <w:b/>
          <w:sz w:val="28"/>
          <w:szCs w:val="28"/>
        </w:rPr>
        <w:t>대 판매</w:t>
      </w:r>
    </w:p>
    <w:p w14:paraId="3989BACC" w14:textId="77777777" w:rsidR="009435D5" w:rsidRPr="000E7DD0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14:paraId="7162A37E" w14:textId="77777777" w:rsidR="00735CFC" w:rsidRDefault="008B2B4D" w:rsidP="00981074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Q</w:t>
      </w:r>
      <w:r>
        <w:rPr>
          <w:b/>
          <w:bCs/>
          <w:szCs w:val="22"/>
        </w:rPr>
        <w:t>M6</w:t>
      </w:r>
      <w:r w:rsidR="00F77286">
        <w:rPr>
          <w:b/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 w:rsidR="00C1417C">
        <w:rPr>
          <w:rFonts w:hint="eastAsia"/>
          <w:b/>
          <w:bCs/>
          <w:szCs w:val="22"/>
        </w:rPr>
        <w:t xml:space="preserve">출시 이후 </w:t>
      </w:r>
      <w:r w:rsidR="009021D4">
        <w:rPr>
          <w:rFonts w:hint="eastAsia"/>
          <w:b/>
          <w:bCs/>
          <w:szCs w:val="22"/>
        </w:rPr>
        <w:t>처음</w:t>
      </w:r>
      <w:r w:rsidR="00E209F3">
        <w:rPr>
          <w:rFonts w:hint="eastAsia"/>
          <w:b/>
          <w:bCs/>
          <w:szCs w:val="22"/>
        </w:rPr>
        <w:t xml:space="preserve"> 월간 판매 </w:t>
      </w:r>
      <w:r w:rsidR="00E209F3">
        <w:rPr>
          <w:b/>
          <w:bCs/>
          <w:szCs w:val="22"/>
        </w:rPr>
        <w:t>5</w:t>
      </w:r>
      <w:r w:rsidR="00735CFC">
        <w:rPr>
          <w:rFonts w:hint="eastAsia"/>
          <w:b/>
          <w:bCs/>
          <w:szCs w:val="22"/>
        </w:rPr>
        <w:t xml:space="preserve">천 대 돌파하며 </w:t>
      </w:r>
      <w:r w:rsidR="00735CFC">
        <w:rPr>
          <w:b/>
          <w:bCs/>
          <w:szCs w:val="22"/>
        </w:rPr>
        <w:t>11</w:t>
      </w:r>
      <w:r w:rsidR="00735CFC">
        <w:rPr>
          <w:rFonts w:hint="eastAsia"/>
          <w:b/>
          <w:bCs/>
          <w:szCs w:val="22"/>
        </w:rPr>
        <w:t>월 내수</w:t>
      </w:r>
      <w:r w:rsidR="00735CFC">
        <w:rPr>
          <w:b/>
          <w:bCs/>
          <w:szCs w:val="22"/>
        </w:rPr>
        <w:t xml:space="preserve"> </w:t>
      </w:r>
      <w:r w:rsidR="00AB49DF">
        <w:rPr>
          <w:b/>
          <w:bCs/>
          <w:szCs w:val="22"/>
        </w:rPr>
        <w:t>5</w:t>
      </w:r>
      <w:r w:rsidR="007239E5">
        <w:rPr>
          <w:b/>
          <w:bCs/>
          <w:szCs w:val="22"/>
        </w:rPr>
        <w:t>,648</w:t>
      </w:r>
      <w:r w:rsidR="007239E5">
        <w:rPr>
          <w:rFonts w:hint="eastAsia"/>
          <w:b/>
          <w:bCs/>
          <w:szCs w:val="22"/>
        </w:rPr>
        <w:t>대</w:t>
      </w:r>
      <w:r w:rsidR="00735CFC">
        <w:rPr>
          <w:rFonts w:hint="eastAsia"/>
          <w:b/>
          <w:bCs/>
          <w:szCs w:val="22"/>
        </w:rPr>
        <w:t xml:space="preserve"> 판매 기록</w:t>
      </w:r>
    </w:p>
    <w:p w14:paraId="11AAFB7F" w14:textId="6870F3C7" w:rsidR="00AC3965" w:rsidRDefault="00CC0BE9" w:rsidP="009C58B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11월 수출</w:t>
      </w:r>
      <w:r w:rsidR="001B3489">
        <w:rPr>
          <w:rFonts w:hint="eastAsia"/>
          <w:b/>
          <w:bCs/>
          <w:szCs w:val="22"/>
        </w:rPr>
        <w:t xml:space="preserve">, </w:t>
      </w:r>
      <w:r w:rsidR="00AC3965">
        <w:rPr>
          <w:rFonts w:hint="eastAsia"/>
          <w:b/>
          <w:bCs/>
          <w:szCs w:val="22"/>
        </w:rPr>
        <w:t xml:space="preserve">국내 생산 시작한 </w:t>
      </w:r>
      <w:proofErr w:type="spellStart"/>
      <w:r w:rsidR="00AC3965">
        <w:rPr>
          <w:rFonts w:hint="eastAsia"/>
          <w:b/>
          <w:bCs/>
          <w:szCs w:val="22"/>
        </w:rPr>
        <w:t>트위지</w:t>
      </w:r>
      <w:proofErr w:type="spellEnd"/>
      <w:r w:rsidR="00643317">
        <w:rPr>
          <w:rFonts w:hint="eastAsia"/>
          <w:b/>
          <w:bCs/>
          <w:szCs w:val="22"/>
        </w:rPr>
        <w:t xml:space="preserve"> 추가</w:t>
      </w:r>
      <w:r w:rsidR="00AC3965">
        <w:rPr>
          <w:rFonts w:hint="eastAsia"/>
          <w:b/>
          <w:bCs/>
          <w:szCs w:val="22"/>
        </w:rPr>
        <w:t xml:space="preserve">로 </w:t>
      </w:r>
      <w:r w:rsidR="00D5615F">
        <w:rPr>
          <w:rFonts w:hint="eastAsia"/>
          <w:b/>
          <w:bCs/>
          <w:szCs w:val="22"/>
        </w:rPr>
        <w:t xml:space="preserve">전월 대비 </w:t>
      </w:r>
      <w:r w:rsidR="00AC3965">
        <w:rPr>
          <w:b/>
          <w:bCs/>
          <w:szCs w:val="22"/>
        </w:rPr>
        <w:t xml:space="preserve">19.4% </w:t>
      </w:r>
      <w:r w:rsidR="00AC3965">
        <w:rPr>
          <w:rFonts w:hint="eastAsia"/>
          <w:b/>
          <w:bCs/>
          <w:szCs w:val="22"/>
        </w:rPr>
        <w:t>증가</w:t>
      </w:r>
    </w:p>
    <w:p w14:paraId="09CC9FE0" w14:textId="77777777" w:rsidR="0064493C" w:rsidRPr="003B5C19" w:rsidRDefault="0064493C" w:rsidP="00101F6C">
      <w:pPr>
        <w:wordWrap/>
        <w:snapToGrid w:val="0"/>
        <w:ind w:right="220"/>
        <w:contextualSpacing/>
        <w:rPr>
          <w:b/>
          <w:szCs w:val="22"/>
        </w:rPr>
      </w:pPr>
    </w:p>
    <w:p w14:paraId="2B131899" w14:textId="31CE0560" w:rsidR="00486B87" w:rsidRDefault="0011410A" w:rsidP="00171903">
      <w:pPr>
        <w:wordWrap/>
        <w:snapToGrid w:val="0"/>
        <w:ind w:right="220"/>
        <w:contextualSpacing/>
        <w:rPr>
          <w:szCs w:val="22"/>
        </w:rPr>
      </w:pPr>
      <w:proofErr w:type="spellStart"/>
      <w:r w:rsidRPr="003B5C19">
        <w:rPr>
          <w:rFonts w:hint="eastAsia"/>
          <w:szCs w:val="22"/>
        </w:rPr>
        <w:t>르노삼성자동차</w:t>
      </w:r>
      <w:proofErr w:type="spellEnd"/>
      <w:r w:rsidRPr="003B5C19">
        <w:rPr>
          <w:rFonts w:hint="eastAsia"/>
          <w:szCs w:val="22"/>
        </w:rPr>
        <w:t xml:space="preserve">(대표이사 </w:t>
      </w:r>
      <w:proofErr w:type="spellStart"/>
      <w:r w:rsidRPr="003B5C19">
        <w:rPr>
          <w:rFonts w:hint="eastAsia"/>
          <w:szCs w:val="22"/>
        </w:rPr>
        <w:t>도미닉시뇨라</w:t>
      </w:r>
      <w:proofErr w:type="spellEnd"/>
      <w:r w:rsidRPr="003B5C19">
        <w:rPr>
          <w:rFonts w:hint="eastAsia"/>
          <w:szCs w:val="22"/>
        </w:rPr>
        <w:t xml:space="preserve">)는 </w:t>
      </w:r>
      <w:r w:rsidR="00486B87" w:rsidRPr="00486B87">
        <w:rPr>
          <w:rFonts w:hint="eastAsia"/>
          <w:szCs w:val="22"/>
        </w:rPr>
        <w:t>지난</w:t>
      </w:r>
      <w:r w:rsidR="00486B87" w:rsidRPr="00486B87">
        <w:rPr>
          <w:szCs w:val="22"/>
        </w:rPr>
        <w:t xml:space="preserve"> 1</w:t>
      </w:r>
      <w:r w:rsidR="00486B87">
        <w:rPr>
          <w:szCs w:val="22"/>
        </w:rPr>
        <w:t>1</w:t>
      </w:r>
      <w:r w:rsidR="00486B87" w:rsidRPr="00486B87">
        <w:rPr>
          <w:szCs w:val="22"/>
        </w:rPr>
        <w:t>월, 내수시장에서 전</w:t>
      </w:r>
      <w:r w:rsidR="005E6B7F">
        <w:rPr>
          <w:rFonts w:hint="eastAsia"/>
          <w:szCs w:val="22"/>
        </w:rPr>
        <w:t>년 동기</w:t>
      </w:r>
      <w:r w:rsidR="00486B87" w:rsidRPr="00486B87">
        <w:rPr>
          <w:szCs w:val="22"/>
        </w:rPr>
        <w:t xml:space="preserve"> 대비 </w:t>
      </w:r>
      <w:r w:rsidR="005E6B7F">
        <w:rPr>
          <w:szCs w:val="22"/>
        </w:rPr>
        <w:t>3</w:t>
      </w:r>
      <w:r w:rsidR="00486B87" w:rsidRPr="00486B87">
        <w:rPr>
          <w:szCs w:val="22"/>
        </w:rPr>
        <w:t>.</w:t>
      </w:r>
      <w:r w:rsidR="005E6B7F">
        <w:rPr>
          <w:szCs w:val="22"/>
        </w:rPr>
        <w:t>9</w:t>
      </w:r>
      <w:r w:rsidR="00486B87" w:rsidRPr="00486B87">
        <w:rPr>
          <w:szCs w:val="22"/>
        </w:rPr>
        <w:t xml:space="preserve">% </w:t>
      </w:r>
      <w:r w:rsidR="005E6B7F">
        <w:rPr>
          <w:rFonts w:hint="eastAsia"/>
          <w:szCs w:val="22"/>
        </w:rPr>
        <w:t>감소</w:t>
      </w:r>
      <w:r w:rsidR="00486B87" w:rsidRPr="00486B87">
        <w:rPr>
          <w:szCs w:val="22"/>
        </w:rPr>
        <w:t>한 8,</w:t>
      </w:r>
      <w:r w:rsidR="005E6B7F">
        <w:rPr>
          <w:szCs w:val="22"/>
        </w:rPr>
        <w:t>076</w:t>
      </w:r>
      <w:r w:rsidR="00486B87" w:rsidRPr="00486B87">
        <w:rPr>
          <w:szCs w:val="22"/>
        </w:rPr>
        <w:t>대</w:t>
      </w:r>
      <w:r w:rsidR="0055474C">
        <w:rPr>
          <w:rFonts w:hint="eastAsia"/>
          <w:szCs w:val="22"/>
        </w:rPr>
        <w:t xml:space="preserve"> 판매를</w:t>
      </w:r>
      <w:r w:rsidR="00486B87" w:rsidRPr="00486B87">
        <w:rPr>
          <w:szCs w:val="22"/>
        </w:rPr>
        <w:t xml:space="preserve"> 기록했다. 이 기간 수출</w:t>
      </w:r>
      <w:r w:rsidR="0055474C">
        <w:rPr>
          <w:rFonts w:hint="eastAsia"/>
          <w:szCs w:val="22"/>
        </w:rPr>
        <w:t>은</w:t>
      </w:r>
      <w:r w:rsidR="00486B87" w:rsidRPr="00486B87">
        <w:rPr>
          <w:szCs w:val="22"/>
        </w:rPr>
        <w:t xml:space="preserve"> 전월 대비 1</w:t>
      </w:r>
      <w:r w:rsidR="00767B4C">
        <w:rPr>
          <w:szCs w:val="22"/>
        </w:rPr>
        <w:t>9</w:t>
      </w:r>
      <w:r w:rsidR="00486B87" w:rsidRPr="00486B87">
        <w:rPr>
          <w:szCs w:val="22"/>
        </w:rPr>
        <w:t>.</w:t>
      </w:r>
      <w:r w:rsidR="00767B4C">
        <w:rPr>
          <w:szCs w:val="22"/>
        </w:rPr>
        <w:t>4</w:t>
      </w:r>
      <w:r w:rsidR="00486B87" w:rsidRPr="00486B87">
        <w:rPr>
          <w:szCs w:val="22"/>
        </w:rPr>
        <w:t>%</w:t>
      </w:r>
      <w:r w:rsidR="00767B4C">
        <w:rPr>
          <w:szCs w:val="22"/>
        </w:rPr>
        <w:t xml:space="preserve"> </w:t>
      </w:r>
      <w:r w:rsidR="00767B4C">
        <w:rPr>
          <w:rFonts w:hint="eastAsia"/>
          <w:szCs w:val="22"/>
        </w:rPr>
        <w:t>증가</w:t>
      </w:r>
      <w:r w:rsidR="00486B87" w:rsidRPr="00486B87">
        <w:rPr>
          <w:szCs w:val="22"/>
        </w:rPr>
        <w:t xml:space="preserve">한 </w:t>
      </w:r>
      <w:r w:rsidR="00767B4C">
        <w:rPr>
          <w:szCs w:val="22"/>
        </w:rPr>
        <w:t>7</w:t>
      </w:r>
      <w:r w:rsidR="00486B87" w:rsidRPr="00486B87">
        <w:rPr>
          <w:szCs w:val="22"/>
        </w:rPr>
        <w:t>,</w:t>
      </w:r>
      <w:r w:rsidR="00767B4C">
        <w:rPr>
          <w:szCs w:val="22"/>
        </w:rPr>
        <w:t>673</w:t>
      </w:r>
      <w:r w:rsidR="00486B87" w:rsidRPr="00486B87">
        <w:rPr>
          <w:szCs w:val="22"/>
        </w:rPr>
        <w:t>대</w:t>
      </w:r>
      <w:r w:rsidR="0055474C">
        <w:rPr>
          <w:rFonts w:hint="eastAsia"/>
          <w:szCs w:val="22"/>
        </w:rPr>
        <w:t>를 기록해</w:t>
      </w:r>
      <w:r w:rsidR="00486B87" w:rsidRPr="00486B87">
        <w:rPr>
          <w:szCs w:val="22"/>
        </w:rPr>
        <w:t xml:space="preserve"> 총 1</w:t>
      </w:r>
      <w:r w:rsidR="00767B4C">
        <w:rPr>
          <w:szCs w:val="22"/>
        </w:rPr>
        <w:t>5</w:t>
      </w:r>
      <w:r w:rsidR="00486B87" w:rsidRPr="00486B87">
        <w:rPr>
          <w:szCs w:val="22"/>
        </w:rPr>
        <w:t>,</w:t>
      </w:r>
      <w:r w:rsidR="00767B4C">
        <w:rPr>
          <w:szCs w:val="22"/>
        </w:rPr>
        <w:t>749</w:t>
      </w:r>
      <w:r w:rsidR="00486B87" w:rsidRPr="00486B87">
        <w:rPr>
          <w:szCs w:val="22"/>
        </w:rPr>
        <w:t>대의 월 판매 실적을 거두었다.</w:t>
      </w:r>
    </w:p>
    <w:p w14:paraId="1AB90C9D" w14:textId="48259F6D" w:rsidR="000E6D66" w:rsidRPr="0055474C" w:rsidRDefault="000E6D66" w:rsidP="00171903">
      <w:pPr>
        <w:wordWrap/>
        <w:snapToGrid w:val="0"/>
        <w:ind w:right="220"/>
        <w:contextualSpacing/>
        <w:rPr>
          <w:szCs w:val="22"/>
        </w:rPr>
      </w:pPr>
    </w:p>
    <w:p w14:paraId="16485A54" w14:textId="71B23FBA" w:rsidR="003A39CE" w:rsidRDefault="00DA406B" w:rsidP="00171903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>QM6</w:t>
      </w:r>
      <w:r>
        <w:rPr>
          <w:rFonts w:hint="eastAsia"/>
          <w:szCs w:val="22"/>
        </w:rPr>
        <w:t xml:space="preserve">는 전월 대비 </w:t>
      </w:r>
      <w:r>
        <w:rPr>
          <w:szCs w:val="22"/>
        </w:rPr>
        <w:t xml:space="preserve">18.4%, </w:t>
      </w:r>
      <w:r>
        <w:rPr>
          <w:rFonts w:hint="eastAsia"/>
          <w:szCs w:val="22"/>
        </w:rPr>
        <w:t xml:space="preserve">전년 동기 대비 </w:t>
      </w:r>
      <w:r w:rsidR="008F3846">
        <w:rPr>
          <w:szCs w:val="22"/>
        </w:rPr>
        <w:t>50.7%</w:t>
      </w:r>
      <w:r w:rsidR="008F3846">
        <w:rPr>
          <w:rFonts w:hint="eastAsia"/>
          <w:szCs w:val="22"/>
        </w:rPr>
        <w:t xml:space="preserve"> 늘어난 </w:t>
      </w:r>
      <w:r w:rsidR="008F3846">
        <w:rPr>
          <w:szCs w:val="22"/>
        </w:rPr>
        <w:t>5,648</w:t>
      </w:r>
      <w:r w:rsidR="008F3846">
        <w:rPr>
          <w:rFonts w:hint="eastAsia"/>
          <w:szCs w:val="22"/>
        </w:rPr>
        <w:t>대</w:t>
      </w:r>
      <w:r w:rsidR="00875C5D">
        <w:rPr>
          <w:rFonts w:hint="eastAsia"/>
          <w:szCs w:val="22"/>
        </w:rPr>
        <w:t>를 판매하</w:t>
      </w:r>
      <w:r w:rsidR="00375654">
        <w:rPr>
          <w:rFonts w:hint="eastAsia"/>
          <w:szCs w:val="22"/>
        </w:rPr>
        <w:t>며,</w:t>
      </w:r>
      <w:r w:rsidR="00875C5D">
        <w:rPr>
          <w:szCs w:val="22"/>
        </w:rPr>
        <w:t xml:space="preserve"> </w:t>
      </w:r>
      <w:r w:rsidR="00875C5D">
        <w:rPr>
          <w:rFonts w:hint="eastAsia"/>
          <w:szCs w:val="22"/>
        </w:rPr>
        <w:t>지난</w:t>
      </w:r>
      <w:r w:rsidR="00875C5D">
        <w:rPr>
          <w:szCs w:val="22"/>
        </w:rPr>
        <w:t xml:space="preserve"> 2016</w:t>
      </w:r>
      <w:r w:rsidR="00875C5D">
        <w:rPr>
          <w:rFonts w:hint="eastAsia"/>
          <w:szCs w:val="22"/>
        </w:rPr>
        <w:t xml:space="preserve">년 출시 이후 처음으로 월간판매대수 </w:t>
      </w:r>
      <w:r w:rsidR="00875C5D">
        <w:rPr>
          <w:szCs w:val="22"/>
        </w:rPr>
        <w:t>5</w:t>
      </w:r>
      <w:r w:rsidR="00875C5D">
        <w:rPr>
          <w:rFonts w:hint="eastAsia"/>
          <w:szCs w:val="22"/>
        </w:rPr>
        <w:t>천 대를 넘겼다.</w:t>
      </w:r>
      <w:r w:rsidR="00400268">
        <w:rPr>
          <w:szCs w:val="22"/>
        </w:rPr>
        <w:t xml:space="preserve"> QM6의 11</w:t>
      </w:r>
      <w:r w:rsidR="00400268">
        <w:rPr>
          <w:rFonts w:hint="eastAsia"/>
          <w:szCs w:val="22"/>
        </w:rPr>
        <w:t>월 판매대수 가운데</w:t>
      </w:r>
      <w:r w:rsidR="00375654">
        <w:rPr>
          <w:szCs w:val="22"/>
        </w:rPr>
        <w:t xml:space="preserve"> </w:t>
      </w:r>
      <w:r w:rsidR="005A652C">
        <w:rPr>
          <w:rFonts w:hint="eastAsia"/>
          <w:szCs w:val="22"/>
        </w:rPr>
        <w:t xml:space="preserve">국내 유일 </w:t>
      </w:r>
      <w:r w:rsidR="005A652C">
        <w:rPr>
          <w:szCs w:val="22"/>
        </w:rPr>
        <w:t>LPG SUV</w:t>
      </w:r>
      <w:r w:rsidR="005A652C">
        <w:rPr>
          <w:rFonts w:hint="eastAsia"/>
          <w:szCs w:val="22"/>
        </w:rPr>
        <w:t xml:space="preserve">로 </w:t>
      </w:r>
      <w:r w:rsidR="00270476">
        <w:rPr>
          <w:szCs w:val="22"/>
        </w:rPr>
        <w:t xml:space="preserve">LPG </w:t>
      </w:r>
      <w:r w:rsidR="00270476">
        <w:rPr>
          <w:rFonts w:hint="eastAsia"/>
          <w:szCs w:val="22"/>
        </w:rPr>
        <w:t xml:space="preserve">승용차 </w:t>
      </w:r>
      <w:r w:rsidR="005A652C">
        <w:rPr>
          <w:rFonts w:hint="eastAsia"/>
          <w:szCs w:val="22"/>
        </w:rPr>
        <w:t>시장을</w:t>
      </w:r>
      <w:r w:rsidR="00270476">
        <w:rPr>
          <w:rFonts w:hint="eastAsia"/>
          <w:szCs w:val="22"/>
        </w:rPr>
        <w:t xml:space="preserve"> 이끌고 있는</w:t>
      </w:r>
      <w:r w:rsidR="005A652C">
        <w:rPr>
          <w:rFonts w:hint="eastAsia"/>
          <w:szCs w:val="22"/>
        </w:rPr>
        <w:t xml:space="preserve"> </w:t>
      </w:r>
      <w:proofErr w:type="spellStart"/>
      <w:r w:rsidR="005A652C">
        <w:rPr>
          <w:szCs w:val="22"/>
        </w:rPr>
        <w:t>LPe</w:t>
      </w:r>
      <w:proofErr w:type="spellEnd"/>
      <w:r w:rsidR="005A652C">
        <w:rPr>
          <w:szCs w:val="22"/>
        </w:rPr>
        <w:t xml:space="preserve"> </w:t>
      </w:r>
      <w:r w:rsidR="005A652C">
        <w:rPr>
          <w:rFonts w:hint="eastAsia"/>
          <w:szCs w:val="22"/>
        </w:rPr>
        <w:t xml:space="preserve">모델이 </w:t>
      </w:r>
      <w:r w:rsidR="000A58AF">
        <w:rPr>
          <w:szCs w:val="22"/>
        </w:rPr>
        <w:t>3,626</w:t>
      </w:r>
      <w:r w:rsidR="000A58AF">
        <w:rPr>
          <w:rFonts w:hint="eastAsia"/>
          <w:szCs w:val="22"/>
        </w:rPr>
        <w:t>대</w:t>
      </w:r>
      <w:r w:rsidR="00270476">
        <w:rPr>
          <w:rFonts w:hint="eastAsia"/>
          <w:szCs w:val="22"/>
        </w:rPr>
        <w:t xml:space="preserve"> 판매되며</w:t>
      </w:r>
      <w:r w:rsidR="000A58AF">
        <w:rPr>
          <w:rFonts w:hint="eastAsia"/>
          <w:szCs w:val="22"/>
        </w:rPr>
        <w:t xml:space="preserve"> </w:t>
      </w:r>
      <w:r w:rsidR="00D3775F">
        <w:rPr>
          <w:rFonts w:hint="eastAsia"/>
          <w:szCs w:val="22"/>
        </w:rPr>
        <w:t>Q</w:t>
      </w:r>
      <w:r w:rsidR="00D3775F">
        <w:rPr>
          <w:szCs w:val="22"/>
        </w:rPr>
        <w:t>M</w:t>
      </w:r>
      <w:r w:rsidR="00D3775F">
        <w:rPr>
          <w:rFonts w:hint="eastAsia"/>
          <w:szCs w:val="22"/>
        </w:rPr>
        <w:t>6의 상승세를 이끌었다.</w:t>
      </w:r>
      <w:r w:rsidR="00D3775F">
        <w:rPr>
          <w:szCs w:val="22"/>
        </w:rPr>
        <w:t xml:space="preserve"> </w:t>
      </w:r>
      <w:r w:rsidR="00B51BFF">
        <w:rPr>
          <w:rFonts w:hint="eastAsia"/>
          <w:szCs w:val="22"/>
        </w:rPr>
        <w:t xml:space="preserve">또한 </w:t>
      </w:r>
      <w:r w:rsidR="00CA76A5">
        <w:rPr>
          <w:rFonts w:hint="eastAsia"/>
          <w:szCs w:val="22"/>
        </w:rPr>
        <w:t xml:space="preserve">국내 대표 </w:t>
      </w:r>
      <w:r w:rsidR="00630DB8">
        <w:rPr>
          <w:rFonts w:hint="eastAsia"/>
          <w:szCs w:val="22"/>
        </w:rPr>
        <w:t xml:space="preserve">가솔린 </w:t>
      </w:r>
      <w:r w:rsidR="00630DB8">
        <w:rPr>
          <w:szCs w:val="22"/>
        </w:rPr>
        <w:t>SUV</w:t>
      </w:r>
      <w:r w:rsidR="00630DB8">
        <w:rPr>
          <w:rFonts w:hint="eastAsia"/>
          <w:szCs w:val="22"/>
        </w:rPr>
        <w:t xml:space="preserve">로 </w:t>
      </w:r>
      <w:r w:rsidR="0078211E">
        <w:rPr>
          <w:rFonts w:hint="eastAsia"/>
          <w:szCs w:val="22"/>
        </w:rPr>
        <w:t xml:space="preserve">뛰어난 정숙성을 자랑하는 </w:t>
      </w:r>
      <w:proofErr w:type="spellStart"/>
      <w:r w:rsidR="00630DB8">
        <w:rPr>
          <w:rFonts w:hint="eastAsia"/>
          <w:szCs w:val="22"/>
        </w:rPr>
        <w:t>G</w:t>
      </w:r>
      <w:r w:rsidR="00630DB8">
        <w:rPr>
          <w:szCs w:val="22"/>
        </w:rPr>
        <w:t>De</w:t>
      </w:r>
      <w:proofErr w:type="spellEnd"/>
      <w:r w:rsidR="00630DB8">
        <w:rPr>
          <w:szCs w:val="22"/>
        </w:rPr>
        <w:t xml:space="preserve"> </w:t>
      </w:r>
      <w:r w:rsidR="00630DB8">
        <w:rPr>
          <w:rFonts w:hint="eastAsia"/>
          <w:szCs w:val="22"/>
        </w:rPr>
        <w:t xml:space="preserve">모델도 </w:t>
      </w:r>
      <w:proofErr w:type="spellStart"/>
      <w:r w:rsidR="007C21AF">
        <w:rPr>
          <w:szCs w:val="22"/>
        </w:rPr>
        <w:t>LPe</w:t>
      </w:r>
      <w:proofErr w:type="spellEnd"/>
      <w:r w:rsidR="007C21AF">
        <w:rPr>
          <w:szCs w:val="22"/>
        </w:rPr>
        <w:t xml:space="preserve"> </w:t>
      </w:r>
      <w:r w:rsidR="007C21AF">
        <w:rPr>
          <w:rFonts w:hint="eastAsia"/>
          <w:szCs w:val="22"/>
        </w:rPr>
        <w:t>모델의</w:t>
      </w:r>
      <w:r w:rsidR="00721E8A">
        <w:rPr>
          <w:rFonts w:hint="eastAsia"/>
          <w:szCs w:val="22"/>
        </w:rPr>
        <w:t xml:space="preserve"> 뒤를 이어 </w:t>
      </w:r>
      <w:r w:rsidR="00721E8A">
        <w:rPr>
          <w:szCs w:val="22"/>
        </w:rPr>
        <w:t>1,808</w:t>
      </w:r>
      <w:r w:rsidR="00721E8A">
        <w:rPr>
          <w:rFonts w:hint="eastAsia"/>
          <w:szCs w:val="22"/>
        </w:rPr>
        <w:t xml:space="preserve">대 출고되며 전체 </w:t>
      </w:r>
      <w:r w:rsidR="00721E8A">
        <w:rPr>
          <w:szCs w:val="22"/>
        </w:rPr>
        <w:t xml:space="preserve">QM6 </w:t>
      </w:r>
      <w:r w:rsidR="00721E8A">
        <w:rPr>
          <w:rFonts w:hint="eastAsia"/>
          <w:szCs w:val="22"/>
        </w:rPr>
        <w:t xml:space="preserve">판매의 </w:t>
      </w:r>
      <w:r w:rsidR="00E803AB">
        <w:rPr>
          <w:szCs w:val="22"/>
        </w:rPr>
        <w:t>32%</w:t>
      </w:r>
      <w:r w:rsidR="00E803AB">
        <w:rPr>
          <w:rFonts w:hint="eastAsia"/>
          <w:szCs w:val="22"/>
        </w:rPr>
        <w:t>를 차지했다.</w:t>
      </w:r>
      <w:r w:rsidR="00E803AB">
        <w:rPr>
          <w:szCs w:val="22"/>
        </w:rPr>
        <w:t xml:space="preserve"> </w:t>
      </w:r>
      <w:r w:rsidR="00E30FB0">
        <w:rPr>
          <w:rFonts w:hint="eastAsia"/>
          <w:szCs w:val="22"/>
        </w:rPr>
        <w:t xml:space="preserve">지난 </w:t>
      </w:r>
      <w:r w:rsidR="00E30FB0">
        <w:rPr>
          <w:szCs w:val="22"/>
        </w:rPr>
        <w:t>9</w:t>
      </w:r>
      <w:r w:rsidR="00E30FB0">
        <w:rPr>
          <w:rFonts w:hint="eastAsia"/>
          <w:szCs w:val="22"/>
        </w:rPr>
        <w:t xml:space="preserve">월 출시한 </w:t>
      </w:r>
      <w:r w:rsidR="005E148C">
        <w:rPr>
          <w:rFonts w:hint="eastAsia"/>
          <w:szCs w:val="22"/>
        </w:rPr>
        <w:t xml:space="preserve">신규 </w:t>
      </w:r>
      <w:r w:rsidR="00AD03B1">
        <w:rPr>
          <w:rFonts w:hint="eastAsia"/>
          <w:szCs w:val="22"/>
        </w:rPr>
        <w:t xml:space="preserve">디젤 모델 </w:t>
      </w:r>
      <w:proofErr w:type="spellStart"/>
      <w:r w:rsidR="00AD03B1">
        <w:rPr>
          <w:szCs w:val="22"/>
        </w:rPr>
        <w:t>dCi</w:t>
      </w:r>
      <w:proofErr w:type="spellEnd"/>
      <w:r w:rsidR="005E148C">
        <w:rPr>
          <w:rFonts w:hint="eastAsia"/>
          <w:szCs w:val="22"/>
        </w:rPr>
        <w:t>의 판매대수 또한</w:t>
      </w:r>
      <w:r w:rsidR="00AD03B1">
        <w:rPr>
          <w:rFonts w:hint="eastAsia"/>
          <w:szCs w:val="22"/>
        </w:rPr>
        <w:t xml:space="preserve"> </w:t>
      </w:r>
      <w:r w:rsidR="000B088C">
        <w:rPr>
          <w:rFonts w:hint="eastAsia"/>
          <w:szCs w:val="22"/>
        </w:rPr>
        <w:t xml:space="preserve">전월 대비 </w:t>
      </w:r>
      <w:r w:rsidR="000B088C">
        <w:rPr>
          <w:szCs w:val="22"/>
        </w:rPr>
        <w:t>51.4%</w:t>
      </w:r>
      <w:r w:rsidR="00E30FB0">
        <w:rPr>
          <w:szCs w:val="22"/>
        </w:rPr>
        <w:t xml:space="preserve"> </w:t>
      </w:r>
      <w:r w:rsidR="00E30FB0">
        <w:rPr>
          <w:rFonts w:hint="eastAsia"/>
          <w:szCs w:val="22"/>
        </w:rPr>
        <w:t>증가</w:t>
      </w:r>
      <w:r w:rsidR="008158CD">
        <w:rPr>
          <w:rFonts w:hint="eastAsia"/>
          <w:szCs w:val="22"/>
        </w:rPr>
        <w:t>해</w:t>
      </w:r>
      <w:r w:rsidR="00E30FB0">
        <w:rPr>
          <w:rFonts w:hint="eastAsia"/>
          <w:szCs w:val="22"/>
        </w:rPr>
        <w:t xml:space="preserve"> </w:t>
      </w:r>
      <w:r w:rsidR="005E148C">
        <w:rPr>
          <w:rFonts w:hint="eastAsia"/>
          <w:szCs w:val="22"/>
        </w:rPr>
        <w:t xml:space="preserve">신규 디젤엔진의 동급 최강 연비가 </w:t>
      </w:r>
      <w:r w:rsidR="00F82E26">
        <w:rPr>
          <w:rFonts w:hint="eastAsia"/>
          <w:szCs w:val="22"/>
        </w:rPr>
        <w:t>고객들에게 만족감을 선사하고 있</w:t>
      </w:r>
      <w:r w:rsidR="003A39CE">
        <w:rPr>
          <w:rFonts w:hint="eastAsia"/>
          <w:szCs w:val="22"/>
        </w:rPr>
        <w:t>음을 보여줬다.</w:t>
      </w:r>
    </w:p>
    <w:p w14:paraId="7FEC809C" w14:textId="2F0EE2F9" w:rsidR="007E6498" w:rsidRDefault="007E6498" w:rsidP="00171903">
      <w:pPr>
        <w:wordWrap/>
        <w:snapToGrid w:val="0"/>
        <w:ind w:right="220"/>
        <w:contextualSpacing/>
        <w:rPr>
          <w:szCs w:val="22"/>
        </w:rPr>
      </w:pPr>
    </w:p>
    <w:p w14:paraId="5A2D6981" w14:textId="46DDB629" w:rsidR="000756A1" w:rsidRDefault="007E6498" w:rsidP="00171903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이처럼 가솔린,</w:t>
      </w:r>
      <w:r>
        <w:rPr>
          <w:szCs w:val="22"/>
        </w:rPr>
        <w:t xml:space="preserve"> LPG, </w:t>
      </w:r>
      <w:r>
        <w:rPr>
          <w:rFonts w:hint="eastAsia"/>
          <w:szCs w:val="22"/>
        </w:rPr>
        <w:t>디젤</w:t>
      </w:r>
      <w:r w:rsidR="001B0BB7">
        <w:rPr>
          <w:rFonts w:hint="eastAsia"/>
          <w:szCs w:val="22"/>
        </w:rPr>
        <w:t>에 이르는</w:t>
      </w:r>
      <w:r>
        <w:rPr>
          <w:rFonts w:hint="eastAsia"/>
          <w:szCs w:val="22"/>
        </w:rPr>
        <w:t xml:space="preserve"> 독보적 파워트레인 라인업을 </w:t>
      </w:r>
      <w:r w:rsidR="001B0BB7">
        <w:rPr>
          <w:rFonts w:hint="eastAsia"/>
          <w:szCs w:val="22"/>
        </w:rPr>
        <w:t>갖춘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QM6</w:t>
      </w:r>
      <w:r>
        <w:rPr>
          <w:rFonts w:hint="eastAsia"/>
          <w:szCs w:val="22"/>
        </w:rPr>
        <w:t>는</w:t>
      </w:r>
      <w:r w:rsidR="00204049">
        <w:rPr>
          <w:rFonts w:hint="eastAsia"/>
          <w:szCs w:val="22"/>
        </w:rPr>
        <w:t xml:space="preserve"> 올해 </w:t>
      </w:r>
      <w:r w:rsidR="00204049">
        <w:rPr>
          <w:szCs w:val="22"/>
        </w:rPr>
        <w:t>1~11</w:t>
      </w:r>
      <w:r w:rsidR="00204049">
        <w:rPr>
          <w:rFonts w:hint="eastAsia"/>
          <w:szCs w:val="22"/>
        </w:rPr>
        <w:t>월 누적판매</w:t>
      </w:r>
      <w:r w:rsidR="002C4D30">
        <w:rPr>
          <w:rFonts w:hint="eastAsia"/>
          <w:szCs w:val="22"/>
        </w:rPr>
        <w:t xml:space="preserve"> </w:t>
      </w:r>
      <w:r w:rsidR="00204049">
        <w:rPr>
          <w:szCs w:val="22"/>
        </w:rPr>
        <w:t>40,082</w:t>
      </w:r>
      <w:r w:rsidR="00204049">
        <w:rPr>
          <w:rFonts w:hint="eastAsia"/>
          <w:szCs w:val="22"/>
        </w:rPr>
        <w:t>대</w:t>
      </w:r>
      <w:r w:rsidR="001B0BB7">
        <w:rPr>
          <w:rFonts w:hint="eastAsia"/>
          <w:szCs w:val="22"/>
        </w:rPr>
        <w:t>를 기록하며 출시 이후 가장 좋은 성과를 거두고 있다.</w:t>
      </w:r>
      <w:r w:rsidR="00014223">
        <w:rPr>
          <w:szCs w:val="22"/>
        </w:rPr>
        <w:t xml:space="preserve"> </w:t>
      </w:r>
      <w:r w:rsidR="00014223">
        <w:rPr>
          <w:rFonts w:hint="eastAsia"/>
          <w:szCs w:val="22"/>
        </w:rPr>
        <w:t>이는</w:t>
      </w:r>
      <w:r w:rsidR="00C15068">
        <w:rPr>
          <w:rFonts w:hint="eastAsia"/>
          <w:szCs w:val="22"/>
        </w:rPr>
        <w:t xml:space="preserve"> </w:t>
      </w:r>
      <w:r w:rsidR="00D57D3D">
        <w:rPr>
          <w:rFonts w:hint="eastAsia"/>
          <w:szCs w:val="22"/>
        </w:rPr>
        <w:t>전년 같은 기간 누계</w:t>
      </w:r>
      <w:r w:rsidR="00D61120">
        <w:rPr>
          <w:rFonts w:hint="eastAsia"/>
          <w:szCs w:val="22"/>
        </w:rPr>
        <w:t xml:space="preserve"> 대비</w:t>
      </w:r>
      <w:r w:rsidR="00D57D3D">
        <w:rPr>
          <w:rFonts w:hint="eastAsia"/>
          <w:szCs w:val="22"/>
        </w:rPr>
        <w:t xml:space="preserve"> </w:t>
      </w:r>
      <w:r w:rsidR="008E50B4">
        <w:rPr>
          <w:szCs w:val="22"/>
        </w:rPr>
        <w:t>42.</w:t>
      </w:r>
      <w:r w:rsidR="002E5F37">
        <w:rPr>
          <w:szCs w:val="22"/>
        </w:rPr>
        <w:t>2</w:t>
      </w:r>
      <w:bookmarkStart w:id="0" w:name="_GoBack"/>
      <w:bookmarkEnd w:id="0"/>
      <w:r w:rsidR="008E50B4">
        <w:rPr>
          <w:szCs w:val="22"/>
        </w:rPr>
        <w:t xml:space="preserve">% </w:t>
      </w:r>
      <w:r w:rsidR="008E50B4">
        <w:rPr>
          <w:rFonts w:hint="eastAsia"/>
          <w:szCs w:val="22"/>
        </w:rPr>
        <w:t>증가</w:t>
      </w:r>
      <w:r w:rsidR="00EC7150">
        <w:rPr>
          <w:rFonts w:hint="eastAsia"/>
          <w:szCs w:val="22"/>
        </w:rPr>
        <w:t>한 수치</w:t>
      </w:r>
      <w:r w:rsidR="00D61120">
        <w:rPr>
          <w:rFonts w:hint="eastAsia"/>
          <w:szCs w:val="22"/>
        </w:rPr>
        <w:t>로,</w:t>
      </w:r>
      <w:r w:rsidR="00D61120">
        <w:rPr>
          <w:szCs w:val="22"/>
        </w:rPr>
        <w:t xml:space="preserve"> ‘</w:t>
      </w:r>
      <w:r w:rsidR="00D61120">
        <w:rPr>
          <w:rFonts w:hint="eastAsia"/>
          <w:szCs w:val="22"/>
        </w:rPr>
        <w:t>역주행의 정석</w:t>
      </w:r>
      <w:r w:rsidR="00D61120">
        <w:rPr>
          <w:szCs w:val="22"/>
        </w:rPr>
        <w:t>’</w:t>
      </w:r>
      <w:r w:rsidR="00D61120">
        <w:rPr>
          <w:rFonts w:hint="eastAsia"/>
          <w:szCs w:val="22"/>
        </w:rPr>
        <w:t>을 보여준다</w:t>
      </w:r>
      <w:r w:rsidR="00EC7150">
        <w:rPr>
          <w:szCs w:val="22"/>
        </w:rPr>
        <w:t>.</w:t>
      </w:r>
    </w:p>
    <w:p w14:paraId="6ECAF73E" w14:textId="7B7BEA60" w:rsidR="008E50B4" w:rsidRPr="00204049" w:rsidRDefault="008E50B4" w:rsidP="00171903">
      <w:pPr>
        <w:wordWrap/>
        <w:snapToGrid w:val="0"/>
        <w:ind w:right="220"/>
        <w:contextualSpacing/>
        <w:rPr>
          <w:szCs w:val="22"/>
        </w:rPr>
      </w:pPr>
    </w:p>
    <w:p w14:paraId="5C2130D8" w14:textId="437BD9BF" w:rsidR="00E56E08" w:rsidRDefault="008559DF" w:rsidP="00E56E08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>11</w:t>
      </w:r>
      <w:r>
        <w:rPr>
          <w:rFonts w:hint="eastAsia"/>
          <w:szCs w:val="22"/>
        </w:rPr>
        <w:t xml:space="preserve">월 </w:t>
      </w:r>
      <w:r w:rsidR="00DC324F">
        <w:rPr>
          <w:rFonts w:hint="eastAsia"/>
          <w:szCs w:val="22"/>
        </w:rPr>
        <w:t>S</w:t>
      </w:r>
      <w:r w:rsidR="00DC324F">
        <w:rPr>
          <w:szCs w:val="22"/>
        </w:rPr>
        <w:t>M6</w:t>
      </w:r>
      <w:r>
        <w:rPr>
          <w:rFonts w:hint="eastAsia"/>
          <w:szCs w:val="22"/>
        </w:rPr>
        <w:t>는</w:t>
      </w:r>
      <w:r w:rsidR="001D5E22">
        <w:rPr>
          <w:rFonts w:hint="eastAsia"/>
          <w:szCs w:val="22"/>
        </w:rPr>
        <w:t xml:space="preserve"> </w:t>
      </w:r>
      <w:r>
        <w:rPr>
          <w:szCs w:val="22"/>
        </w:rPr>
        <w:t>975</w:t>
      </w:r>
      <w:r>
        <w:rPr>
          <w:rFonts w:hint="eastAsia"/>
          <w:szCs w:val="22"/>
        </w:rPr>
        <w:t>대 출고됐으며,</w:t>
      </w:r>
      <w:r w:rsidR="00F205EA">
        <w:rPr>
          <w:szCs w:val="22"/>
        </w:rPr>
        <w:t xml:space="preserve"> </w:t>
      </w:r>
      <w:r w:rsidR="00910A25">
        <w:rPr>
          <w:rFonts w:hint="eastAsia"/>
          <w:szCs w:val="22"/>
        </w:rPr>
        <w:t>경제성을 추구하는 고객들</w:t>
      </w:r>
      <w:r w:rsidR="00512DF2">
        <w:rPr>
          <w:rFonts w:hint="eastAsia"/>
          <w:szCs w:val="22"/>
        </w:rPr>
        <w:t xml:space="preserve">로부터 좋은 반응을 얻고 있는 </w:t>
      </w:r>
      <w:proofErr w:type="spellStart"/>
      <w:r w:rsidR="00512DF2">
        <w:rPr>
          <w:szCs w:val="22"/>
        </w:rPr>
        <w:t>LPe</w:t>
      </w:r>
      <w:proofErr w:type="spellEnd"/>
      <w:r w:rsidR="00512DF2">
        <w:rPr>
          <w:szCs w:val="22"/>
        </w:rPr>
        <w:t xml:space="preserve"> </w:t>
      </w:r>
      <w:r w:rsidR="00512DF2">
        <w:rPr>
          <w:rFonts w:hint="eastAsia"/>
          <w:szCs w:val="22"/>
        </w:rPr>
        <w:t xml:space="preserve">모델이 전체 </w:t>
      </w:r>
      <w:r w:rsidR="00910A25">
        <w:rPr>
          <w:szCs w:val="22"/>
        </w:rPr>
        <w:t xml:space="preserve">SM6 </w:t>
      </w:r>
      <w:r w:rsidR="00910A25">
        <w:rPr>
          <w:rFonts w:hint="eastAsia"/>
          <w:szCs w:val="22"/>
        </w:rPr>
        <w:t xml:space="preserve">판매의 </w:t>
      </w:r>
      <w:r w:rsidR="009A6EB9">
        <w:rPr>
          <w:szCs w:val="22"/>
        </w:rPr>
        <w:t>49.1%</w:t>
      </w:r>
      <w:r w:rsidR="009A6EB9">
        <w:rPr>
          <w:rFonts w:hint="eastAsia"/>
          <w:szCs w:val="22"/>
        </w:rPr>
        <w:t xml:space="preserve">를 </w:t>
      </w:r>
      <w:r w:rsidR="00DD42F4">
        <w:rPr>
          <w:rFonts w:hint="eastAsia"/>
          <w:szCs w:val="22"/>
        </w:rPr>
        <w:t>차지했다.</w:t>
      </w:r>
      <w:r w:rsidR="00DD42F4">
        <w:rPr>
          <w:szCs w:val="22"/>
        </w:rPr>
        <w:t xml:space="preserve"> </w:t>
      </w:r>
      <w:r w:rsidR="00DE7A10">
        <w:rPr>
          <w:szCs w:val="22"/>
        </w:rPr>
        <w:t xml:space="preserve">SM6 </w:t>
      </w:r>
      <w:proofErr w:type="spellStart"/>
      <w:r w:rsidR="00DE7A10">
        <w:rPr>
          <w:szCs w:val="22"/>
        </w:rPr>
        <w:t>LPe</w:t>
      </w:r>
      <w:proofErr w:type="spellEnd"/>
      <w:r w:rsidR="00DE7A10">
        <w:rPr>
          <w:szCs w:val="22"/>
        </w:rPr>
        <w:t xml:space="preserve"> </w:t>
      </w:r>
      <w:r w:rsidR="00DE7A10">
        <w:rPr>
          <w:rFonts w:hint="eastAsia"/>
          <w:szCs w:val="22"/>
        </w:rPr>
        <w:t xml:space="preserve">모델은 </w:t>
      </w:r>
      <w:r w:rsidR="001153C9" w:rsidRPr="001153C9">
        <w:rPr>
          <w:szCs w:val="22"/>
        </w:rPr>
        <w:t>매력적인 내외관</w:t>
      </w:r>
      <w:r w:rsidR="0053034F">
        <w:rPr>
          <w:rFonts w:hint="eastAsia"/>
          <w:szCs w:val="22"/>
        </w:rPr>
        <w:t xml:space="preserve"> 디자인과</w:t>
      </w:r>
      <w:r w:rsidR="006D725C">
        <w:rPr>
          <w:rFonts w:hint="eastAsia"/>
          <w:szCs w:val="22"/>
        </w:rPr>
        <w:t xml:space="preserve"> </w:t>
      </w:r>
      <w:r w:rsidR="001153C9" w:rsidRPr="001153C9">
        <w:rPr>
          <w:szCs w:val="22"/>
        </w:rPr>
        <w:t>LPG 엔진</w:t>
      </w:r>
      <w:r w:rsidR="0053034F">
        <w:rPr>
          <w:rFonts w:hint="eastAsia"/>
          <w:szCs w:val="22"/>
        </w:rPr>
        <w:t>의 뛰어난 경제성,</w:t>
      </w:r>
      <w:r w:rsidR="0053034F">
        <w:rPr>
          <w:szCs w:val="22"/>
        </w:rPr>
        <w:t xml:space="preserve"> </w:t>
      </w:r>
      <w:r w:rsidR="0053034F">
        <w:rPr>
          <w:rFonts w:hint="eastAsia"/>
          <w:szCs w:val="22"/>
        </w:rPr>
        <w:t xml:space="preserve">그리고 </w:t>
      </w:r>
      <w:proofErr w:type="spellStart"/>
      <w:r w:rsidR="007B3ADB" w:rsidRPr="007B3ADB">
        <w:rPr>
          <w:rFonts w:hint="eastAsia"/>
          <w:szCs w:val="22"/>
        </w:rPr>
        <w:t>르노삼성자동차</w:t>
      </w:r>
      <w:proofErr w:type="spellEnd"/>
      <w:r w:rsidR="007B3ADB" w:rsidRPr="007B3ADB">
        <w:rPr>
          <w:szCs w:val="22"/>
        </w:rPr>
        <w:t xml:space="preserve"> 고유의 ‘도넛®탱크’</w:t>
      </w:r>
      <w:r w:rsidR="0053034F">
        <w:rPr>
          <w:rFonts w:hint="eastAsia"/>
          <w:szCs w:val="22"/>
        </w:rPr>
        <w:t xml:space="preserve"> 기술로 넓은 트렁크 공간과 안전성까지 확보</w:t>
      </w:r>
      <w:r w:rsidR="00F81011">
        <w:rPr>
          <w:rFonts w:hint="eastAsia"/>
          <w:szCs w:val="22"/>
        </w:rPr>
        <w:t xml:space="preserve">해 </w:t>
      </w:r>
      <w:r w:rsidR="0053034F">
        <w:rPr>
          <w:rFonts w:hint="eastAsia"/>
          <w:szCs w:val="22"/>
        </w:rPr>
        <w:t>경쟁력을 높였다.</w:t>
      </w:r>
    </w:p>
    <w:p w14:paraId="60A47672" w14:textId="77777777" w:rsidR="00603762" w:rsidRPr="003B5C19" w:rsidRDefault="00603762" w:rsidP="00680B38">
      <w:pPr>
        <w:wordWrap/>
        <w:snapToGrid w:val="0"/>
        <w:ind w:right="220"/>
        <w:contextualSpacing/>
        <w:rPr>
          <w:szCs w:val="22"/>
        </w:rPr>
      </w:pPr>
    </w:p>
    <w:p w14:paraId="09CE5B5A" w14:textId="071073A3" w:rsidR="00DA35A9" w:rsidRDefault="00183B90" w:rsidP="00183B90">
      <w:pPr>
        <w:wordWrap/>
        <w:snapToGrid w:val="0"/>
        <w:ind w:right="220"/>
        <w:contextualSpacing/>
        <w:rPr>
          <w:szCs w:val="22"/>
        </w:rPr>
      </w:pPr>
      <w:r w:rsidRPr="003B5C19">
        <w:rPr>
          <w:rFonts w:hint="eastAsia"/>
          <w:szCs w:val="22"/>
        </w:rPr>
        <w:t>한편,</w:t>
      </w:r>
      <w:r w:rsidRPr="003B5C19">
        <w:rPr>
          <w:szCs w:val="22"/>
        </w:rPr>
        <w:t xml:space="preserve"> </w:t>
      </w:r>
      <w:r w:rsidRPr="003B5C19">
        <w:rPr>
          <w:rFonts w:hint="eastAsia"/>
          <w:szCs w:val="22"/>
        </w:rPr>
        <w:t xml:space="preserve">전기차 </w:t>
      </w:r>
      <w:r w:rsidR="009257F2">
        <w:rPr>
          <w:szCs w:val="22"/>
        </w:rPr>
        <w:t>SM3 Z.E.</w:t>
      </w:r>
      <w:r w:rsidR="009257F2">
        <w:rPr>
          <w:rFonts w:hint="eastAsia"/>
          <w:szCs w:val="22"/>
        </w:rPr>
        <w:t xml:space="preserve">와 </w:t>
      </w:r>
      <w:r w:rsidR="00C82A08">
        <w:rPr>
          <w:rFonts w:hint="eastAsia"/>
          <w:szCs w:val="22"/>
        </w:rPr>
        <w:t xml:space="preserve">르노 </w:t>
      </w:r>
      <w:proofErr w:type="spellStart"/>
      <w:r w:rsidR="0095492D" w:rsidRPr="003B5C19">
        <w:rPr>
          <w:rFonts w:hint="eastAsia"/>
          <w:szCs w:val="22"/>
        </w:rPr>
        <w:t>트위지의</w:t>
      </w:r>
      <w:proofErr w:type="spellEnd"/>
      <w:r w:rsidR="0095492D" w:rsidRPr="003B5C19">
        <w:rPr>
          <w:rFonts w:hint="eastAsia"/>
          <w:szCs w:val="22"/>
        </w:rPr>
        <w:t xml:space="preserve"> </w:t>
      </w:r>
      <w:r w:rsidR="005330A1" w:rsidRPr="003B5C19">
        <w:rPr>
          <w:rFonts w:hint="eastAsia"/>
          <w:szCs w:val="22"/>
        </w:rPr>
        <w:t>판매도 증가했</w:t>
      </w:r>
      <w:r w:rsidR="0095492D" w:rsidRPr="003B5C19">
        <w:rPr>
          <w:rFonts w:hint="eastAsia"/>
          <w:szCs w:val="22"/>
        </w:rPr>
        <w:t>다.</w:t>
      </w:r>
      <w:r w:rsidR="0095492D" w:rsidRPr="003B5C19">
        <w:rPr>
          <w:szCs w:val="22"/>
        </w:rPr>
        <w:t xml:space="preserve"> </w:t>
      </w:r>
      <w:r w:rsidR="004A5834">
        <w:rPr>
          <w:szCs w:val="22"/>
        </w:rPr>
        <w:t>SM3 Z.E</w:t>
      </w:r>
      <w:r w:rsidR="0095492D" w:rsidRPr="003B5C19">
        <w:rPr>
          <w:rFonts w:hint="eastAsia"/>
          <w:szCs w:val="22"/>
        </w:rPr>
        <w:t>는 전</w:t>
      </w:r>
      <w:r w:rsidR="004A5834">
        <w:rPr>
          <w:rFonts w:hint="eastAsia"/>
          <w:szCs w:val="22"/>
        </w:rPr>
        <w:t>년 동기</w:t>
      </w:r>
      <w:r w:rsidR="0095492D" w:rsidRPr="003B5C19">
        <w:rPr>
          <w:rFonts w:hint="eastAsia"/>
          <w:szCs w:val="22"/>
        </w:rPr>
        <w:t xml:space="preserve"> 대비 </w:t>
      </w:r>
      <w:r w:rsidR="00DD01D2">
        <w:rPr>
          <w:szCs w:val="22"/>
        </w:rPr>
        <w:t>45</w:t>
      </w:r>
      <w:r w:rsidR="0095492D" w:rsidRPr="003B5C19">
        <w:rPr>
          <w:szCs w:val="22"/>
        </w:rPr>
        <w:t xml:space="preserve">% </w:t>
      </w:r>
      <w:r w:rsidR="0095492D" w:rsidRPr="003B5C19">
        <w:rPr>
          <w:rFonts w:hint="eastAsia"/>
          <w:szCs w:val="22"/>
        </w:rPr>
        <w:t xml:space="preserve">늘어난 </w:t>
      </w:r>
      <w:r w:rsidR="008808DE">
        <w:rPr>
          <w:szCs w:val="22"/>
        </w:rPr>
        <w:t>58</w:t>
      </w:r>
      <w:r w:rsidR="0095492D" w:rsidRPr="003B5C19">
        <w:rPr>
          <w:rFonts w:hint="eastAsia"/>
          <w:szCs w:val="22"/>
        </w:rPr>
        <w:t>대,</w:t>
      </w:r>
      <w:r w:rsidR="0095492D" w:rsidRPr="003B5C19">
        <w:rPr>
          <w:szCs w:val="22"/>
        </w:rPr>
        <w:t xml:space="preserve"> </w:t>
      </w:r>
      <w:r w:rsidR="00C82A08">
        <w:rPr>
          <w:rFonts w:hint="eastAsia"/>
          <w:szCs w:val="22"/>
        </w:rPr>
        <w:t xml:space="preserve">르노 </w:t>
      </w:r>
      <w:proofErr w:type="spellStart"/>
      <w:r w:rsidR="0095492D" w:rsidRPr="003B5C19">
        <w:rPr>
          <w:rFonts w:hint="eastAsia"/>
          <w:szCs w:val="22"/>
        </w:rPr>
        <w:t>트위지는</w:t>
      </w:r>
      <w:proofErr w:type="spellEnd"/>
      <w:r w:rsidR="0095492D" w:rsidRPr="003B5C19">
        <w:rPr>
          <w:rFonts w:hint="eastAsia"/>
          <w:szCs w:val="22"/>
        </w:rPr>
        <w:t xml:space="preserve"> 전</w:t>
      </w:r>
      <w:r w:rsidR="008808DE">
        <w:rPr>
          <w:rFonts w:hint="eastAsia"/>
          <w:szCs w:val="22"/>
        </w:rPr>
        <w:t>년 동기</w:t>
      </w:r>
      <w:r w:rsidR="0095492D" w:rsidRPr="003B5C19">
        <w:rPr>
          <w:rFonts w:hint="eastAsia"/>
          <w:szCs w:val="22"/>
        </w:rPr>
        <w:t xml:space="preserve"> 대비 </w:t>
      </w:r>
      <w:r w:rsidR="008808DE">
        <w:rPr>
          <w:szCs w:val="22"/>
        </w:rPr>
        <w:t>30</w:t>
      </w:r>
      <w:r w:rsidR="006C2694" w:rsidRPr="003B5C19">
        <w:rPr>
          <w:szCs w:val="22"/>
        </w:rPr>
        <w:t>.</w:t>
      </w:r>
      <w:r w:rsidR="008808DE">
        <w:rPr>
          <w:szCs w:val="22"/>
        </w:rPr>
        <w:t>5</w:t>
      </w:r>
      <w:r w:rsidR="0095492D" w:rsidRPr="003B5C19">
        <w:rPr>
          <w:szCs w:val="22"/>
        </w:rPr>
        <w:t xml:space="preserve">% </w:t>
      </w:r>
      <w:r w:rsidR="0095492D" w:rsidRPr="003B5C19">
        <w:rPr>
          <w:rFonts w:hint="eastAsia"/>
          <w:szCs w:val="22"/>
        </w:rPr>
        <w:t xml:space="preserve">증가한 </w:t>
      </w:r>
      <w:r w:rsidR="006C2694" w:rsidRPr="003B5C19">
        <w:rPr>
          <w:szCs w:val="22"/>
        </w:rPr>
        <w:t>1</w:t>
      </w:r>
      <w:r w:rsidR="008808DE">
        <w:rPr>
          <w:szCs w:val="22"/>
        </w:rPr>
        <w:t>67</w:t>
      </w:r>
      <w:r w:rsidR="0095492D" w:rsidRPr="003B5C19">
        <w:rPr>
          <w:rFonts w:hint="eastAsia"/>
          <w:szCs w:val="22"/>
        </w:rPr>
        <w:t xml:space="preserve">대가 </w:t>
      </w:r>
      <w:r w:rsidR="000D0222" w:rsidRPr="003B5C19">
        <w:rPr>
          <w:rFonts w:hint="eastAsia"/>
          <w:szCs w:val="22"/>
        </w:rPr>
        <w:t>판매됐</w:t>
      </w:r>
      <w:r w:rsidR="0095492D" w:rsidRPr="003B5C19">
        <w:rPr>
          <w:rFonts w:hint="eastAsia"/>
          <w:szCs w:val="22"/>
        </w:rPr>
        <w:t>다.</w:t>
      </w:r>
      <w:r w:rsidR="003329A1">
        <w:rPr>
          <w:szCs w:val="22"/>
        </w:rPr>
        <w:t xml:space="preserve"> </w:t>
      </w:r>
      <w:r w:rsidR="003329A1">
        <w:rPr>
          <w:rFonts w:hint="eastAsia"/>
          <w:szCs w:val="22"/>
        </w:rPr>
        <w:t>특히,</w:t>
      </w:r>
      <w:r w:rsidR="0095492D" w:rsidRPr="003B5C19">
        <w:rPr>
          <w:szCs w:val="22"/>
        </w:rPr>
        <w:t xml:space="preserve"> </w:t>
      </w:r>
      <w:r w:rsidR="003329A1">
        <w:rPr>
          <w:rFonts w:hint="eastAsia"/>
          <w:szCs w:val="22"/>
        </w:rPr>
        <w:t xml:space="preserve">르노 </w:t>
      </w:r>
      <w:proofErr w:type="spellStart"/>
      <w:r w:rsidR="003329A1">
        <w:rPr>
          <w:rFonts w:hint="eastAsia"/>
          <w:szCs w:val="22"/>
        </w:rPr>
        <w:t>트위지는</w:t>
      </w:r>
      <w:proofErr w:type="spellEnd"/>
      <w:r w:rsidR="003329A1">
        <w:rPr>
          <w:szCs w:val="22"/>
        </w:rPr>
        <w:t xml:space="preserve"> </w:t>
      </w:r>
      <w:r w:rsidR="003329A1" w:rsidRPr="003329A1">
        <w:rPr>
          <w:szCs w:val="22"/>
        </w:rPr>
        <w:t>작은 차체</w:t>
      </w:r>
      <w:r w:rsidR="003329A1">
        <w:rPr>
          <w:rFonts w:hint="eastAsia"/>
          <w:szCs w:val="22"/>
        </w:rPr>
        <w:t>와 뛰어난 주차 편의성</w:t>
      </w:r>
      <w:r w:rsidR="00C82A08">
        <w:rPr>
          <w:rFonts w:hint="eastAsia"/>
          <w:szCs w:val="22"/>
        </w:rPr>
        <w:t>을 앞세워</w:t>
      </w:r>
      <w:r w:rsidR="003329A1">
        <w:rPr>
          <w:rFonts w:hint="eastAsia"/>
          <w:szCs w:val="22"/>
        </w:rPr>
        <w:t xml:space="preserve"> </w:t>
      </w:r>
      <w:r w:rsidR="00DA35A9">
        <w:rPr>
          <w:rFonts w:hint="eastAsia"/>
          <w:szCs w:val="22"/>
        </w:rPr>
        <w:t>새로운 근거리 이동수단으로 각광받고 있다.</w:t>
      </w:r>
    </w:p>
    <w:p w14:paraId="6F875564" w14:textId="77777777" w:rsidR="00080DD8" w:rsidRPr="003B5C19" w:rsidRDefault="00080DD8" w:rsidP="00171903">
      <w:pPr>
        <w:wordWrap/>
        <w:snapToGrid w:val="0"/>
        <w:ind w:right="220"/>
        <w:contextualSpacing/>
        <w:rPr>
          <w:szCs w:val="22"/>
        </w:rPr>
      </w:pPr>
    </w:p>
    <w:p w14:paraId="464467AE" w14:textId="70F978DC" w:rsidR="00E67064" w:rsidRPr="008B4198" w:rsidRDefault="004A43BD" w:rsidP="009B30C0">
      <w:pPr>
        <w:wordWrap/>
        <w:snapToGrid w:val="0"/>
        <w:ind w:right="220"/>
        <w:contextualSpacing/>
        <w:rPr>
          <w:szCs w:val="22"/>
        </w:rPr>
      </w:pPr>
      <w:proofErr w:type="spellStart"/>
      <w:r w:rsidRPr="003B5C19">
        <w:rPr>
          <w:rFonts w:hint="eastAsia"/>
          <w:szCs w:val="22"/>
        </w:rPr>
        <w:t>르노삼성자동차</w:t>
      </w:r>
      <w:r w:rsidR="005E3FF0">
        <w:rPr>
          <w:rFonts w:hint="eastAsia"/>
          <w:szCs w:val="22"/>
        </w:rPr>
        <w:t>의</w:t>
      </w:r>
      <w:proofErr w:type="spellEnd"/>
      <w:r w:rsidR="008B4198">
        <w:rPr>
          <w:szCs w:val="22"/>
        </w:rPr>
        <w:t xml:space="preserve"> 11</w:t>
      </w:r>
      <w:r w:rsidR="008B4198">
        <w:rPr>
          <w:rFonts w:hint="eastAsia"/>
          <w:szCs w:val="22"/>
        </w:rPr>
        <w:t>월</w:t>
      </w:r>
      <w:r w:rsidRPr="003B5C19">
        <w:rPr>
          <w:szCs w:val="22"/>
        </w:rPr>
        <w:t xml:space="preserve"> </w:t>
      </w:r>
      <w:r w:rsidR="000C0784">
        <w:rPr>
          <w:rFonts w:hint="eastAsia"/>
          <w:szCs w:val="22"/>
        </w:rPr>
        <w:t>수출물량은 북미</w:t>
      </w:r>
      <w:r w:rsidRPr="003B5C19">
        <w:rPr>
          <w:szCs w:val="22"/>
        </w:rPr>
        <w:t xml:space="preserve"> 수출용 닛산 로그</w:t>
      </w:r>
      <w:r w:rsidR="00E67064">
        <w:rPr>
          <w:rFonts w:hint="eastAsia"/>
          <w:szCs w:val="22"/>
        </w:rPr>
        <w:t xml:space="preserve"> </w:t>
      </w:r>
      <w:r w:rsidR="00E67064">
        <w:rPr>
          <w:szCs w:val="22"/>
        </w:rPr>
        <w:t>6,188</w:t>
      </w:r>
      <w:r w:rsidR="00E67064">
        <w:rPr>
          <w:rFonts w:hint="eastAsia"/>
          <w:szCs w:val="22"/>
        </w:rPr>
        <w:t>대,</w:t>
      </w:r>
      <w:r w:rsidR="00E67064">
        <w:rPr>
          <w:szCs w:val="22"/>
        </w:rPr>
        <w:t xml:space="preserve"> QM6 </w:t>
      </w:r>
      <w:r w:rsidR="008B4198">
        <w:rPr>
          <w:szCs w:val="22"/>
        </w:rPr>
        <w:t>1,275</w:t>
      </w:r>
      <w:r w:rsidR="008B4198">
        <w:rPr>
          <w:rFonts w:hint="eastAsia"/>
          <w:szCs w:val="22"/>
        </w:rPr>
        <w:t>대,</w:t>
      </w:r>
      <w:r w:rsidR="008B4198">
        <w:rPr>
          <w:szCs w:val="22"/>
        </w:rPr>
        <w:t xml:space="preserve"> </w:t>
      </w:r>
      <w:r w:rsidR="005D3F7B">
        <w:rPr>
          <w:rFonts w:hint="eastAsia"/>
          <w:szCs w:val="22"/>
        </w:rPr>
        <w:t xml:space="preserve">르노 </w:t>
      </w:r>
      <w:proofErr w:type="spellStart"/>
      <w:r w:rsidR="008B4198">
        <w:rPr>
          <w:rFonts w:hint="eastAsia"/>
          <w:szCs w:val="22"/>
        </w:rPr>
        <w:t>트위지</w:t>
      </w:r>
      <w:proofErr w:type="spellEnd"/>
      <w:r w:rsidR="008B4198">
        <w:rPr>
          <w:rFonts w:hint="eastAsia"/>
          <w:szCs w:val="22"/>
        </w:rPr>
        <w:t xml:space="preserve"> </w:t>
      </w:r>
      <w:r w:rsidR="008B4198">
        <w:rPr>
          <w:szCs w:val="22"/>
        </w:rPr>
        <w:t>210</w:t>
      </w:r>
      <w:r w:rsidR="008B4198">
        <w:rPr>
          <w:rFonts w:hint="eastAsia"/>
          <w:szCs w:val="22"/>
        </w:rPr>
        <w:t>대</w:t>
      </w:r>
      <w:r w:rsidR="00D84B86">
        <w:rPr>
          <w:rFonts w:hint="eastAsia"/>
          <w:szCs w:val="22"/>
        </w:rPr>
        <w:t xml:space="preserve"> 등 총 </w:t>
      </w:r>
      <w:r w:rsidR="00D84B86">
        <w:rPr>
          <w:szCs w:val="22"/>
        </w:rPr>
        <w:t>7,673</w:t>
      </w:r>
      <w:r w:rsidR="00D84B86">
        <w:rPr>
          <w:rFonts w:hint="eastAsia"/>
          <w:szCs w:val="22"/>
        </w:rPr>
        <w:t xml:space="preserve">대로 </w:t>
      </w:r>
      <w:r w:rsidR="008B4198">
        <w:rPr>
          <w:rFonts w:hint="eastAsia"/>
          <w:szCs w:val="22"/>
        </w:rPr>
        <w:t>전</w:t>
      </w:r>
      <w:r w:rsidR="007A0660">
        <w:rPr>
          <w:rFonts w:hint="eastAsia"/>
          <w:szCs w:val="22"/>
        </w:rPr>
        <w:t>월 대비</w:t>
      </w:r>
      <w:r w:rsidR="00E14ACE">
        <w:rPr>
          <w:rFonts w:hint="eastAsia"/>
          <w:szCs w:val="22"/>
        </w:rPr>
        <w:t xml:space="preserve"> </w:t>
      </w:r>
      <w:r w:rsidR="00E14ACE">
        <w:rPr>
          <w:szCs w:val="22"/>
        </w:rPr>
        <w:t xml:space="preserve">19.4% </w:t>
      </w:r>
      <w:r w:rsidR="00E14ACE">
        <w:rPr>
          <w:rFonts w:hint="eastAsia"/>
          <w:szCs w:val="22"/>
        </w:rPr>
        <w:t>증가</w:t>
      </w:r>
      <w:r w:rsidR="00E1158B">
        <w:rPr>
          <w:rFonts w:hint="eastAsia"/>
          <w:szCs w:val="22"/>
        </w:rPr>
        <w:t>했으며,</w:t>
      </w:r>
      <w:r w:rsidR="00E14ACE">
        <w:rPr>
          <w:szCs w:val="22"/>
        </w:rPr>
        <w:t xml:space="preserve"> </w:t>
      </w:r>
      <w:r w:rsidR="00E14ACE">
        <w:rPr>
          <w:rFonts w:hint="eastAsia"/>
          <w:szCs w:val="22"/>
        </w:rPr>
        <w:t xml:space="preserve">전년 동기 </w:t>
      </w:r>
      <w:r w:rsidR="00E14ACE">
        <w:rPr>
          <w:rFonts w:hint="eastAsia"/>
          <w:szCs w:val="22"/>
        </w:rPr>
        <w:lastRenderedPageBreak/>
        <w:t>대비</w:t>
      </w:r>
      <w:r w:rsidR="00C8314B">
        <w:rPr>
          <w:rFonts w:hint="eastAsia"/>
          <w:szCs w:val="22"/>
        </w:rPr>
        <w:t>해서는</w:t>
      </w:r>
      <w:r w:rsidR="00E14ACE">
        <w:rPr>
          <w:rFonts w:hint="eastAsia"/>
          <w:szCs w:val="22"/>
        </w:rPr>
        <w:t xml:space="preserve"> </w:t>
      </w:r>
      <w:r w:rsidR="00E14ACE">
        <w:rPr>
          <w:szCs w:val="22"/>
        </w:rPr>
        <w:t>24.7</w:t>
      </w:r>
      <w:r w:rsidR="00345217">
        <w:rPr>
          <w:szCs w:val="22"/>
        </w:rPr>
        <w:t>%</w:t>
      </w:r>
      <w:r w:rsidR="00E14ACE">
        <w:rPr>
          <w:szCs w:val="22"/>
        </w:rPr>
        <w:t xml:space="preserve"> </w:t>
      </w:r>
      <w:r w:rsidR="00E14ACE">
        <w:rPr>
          <w:rFonts w:hint="eastAsia"/>
          <w:szCs w:val="22"/>
        </w:rPr>
        <w:t>감소</w:t>
      </w:r>
      <w:r w:rsidR="00815833">
        <w:rPr>
          <w:rFonts w:hint="eastAsia"/>
          <w:szCs w:val="22"/>
        </w:rPr>
        <w:t>했다.</w:t>
      </w:r>
    </w:p>
    <w:p w14:paraId="5F4606B9" w14:textId="77777777" w:rsidR="009B30C0" w:rsidRPr="003B5C19" w:rsidRDefault="009B30C0" w:rsidP="009B30C0">
      <w:pPr>
        <w:wordWrap/>
        <w:snapToGrid w:val="0"/>
        <w:ind w:right="220"/>
        <w:contextualSpacing/>
        <w:rPr>
          <w:szCs w:val="22"/>
        </w:rPr>
      </w:pPr>
    </w:p>
    <w:p w14:paraId="76800BFF" w14:textId="5B819D58"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</w:t>
      </w:r>
      <w:proofErr w:type="spellStart"/>
      <w:r w:rsidRPr="001D153A">
        <w:rPr>
          <w:rFonts w:hint="eastAsia"/>
          <w:b/>
          <w:sz w:val="21"/>
          <w:szCs w:val="21"/>
        </w:rPr>
        <w:t>르노삼성자동차</w:t>
      </w:r>
      <w:proofErr w:type="spellEnd"/>
      <w:r w:rsidRPr="001D153A">
        <w:rPr>
          <w:rFonts w:hint="eastAsia"/>
          <w:b/>
          <w:sz w:val="21"/>
          <w:szCs w:val="21"/>
        </w:rPr>
        <w:t xml:space="preserve"> 201</w:t>
      </w:r>
      <w:r w:rsidR="00991DFA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95492D">
        <w:rPr>
          <w:b/>
          <w:sz w:val="21"/>
          <w:szCs w:val="21"/>
        </w:rPr>
        <w:t>1</w:t>
      </w:r>
      <w:r w:rsidR="009C1EE6">
        <w:rPr>
          <w:b/>
          <w:sz w:val="21"/>
          <w:szCs w:val="21"/>
        </w:rPr>
        <w:t>1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2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47"/>
        <w:gridCol w:w="946"/>
        <w:gridCol w:w="946"/>
        <w:gridCol w:w="947"/>
      </w:tblGrid>
      <w:tr w:rsidR="00991DFA" w:rsidRPr="00991DFA" w14:paraId="3A3D063B" w14:textId="77777777" w:rsidTr="00991DFA">
        <w:trPr>
          <w:trHeight w:val="28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A9EAA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9BF1F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11월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9D8C4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10월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71A946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BCC1E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11월 (대)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167D6D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A9F61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11월, 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5266C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991DFA" w:rsidRPr="00991DFA" w14:paraId="4C673248" w14:textId="77777777" w:rsidTr="00991DFA">
        <w:trPr>
          <w:trHeight w:val="28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2A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67D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0B3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F1A5E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66AD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EE288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959C2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939D1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886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91DFA" w:rsidRPr="00991DFA" w14:paraId="05E1CE3C" w14:textId="77777777" w:rsidTr="00991DFA">
        <w:trPr>
          <w:trHeight w:val="309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00E3F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BB6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BF0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282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452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290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53D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-2.8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55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4DB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-22.7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DB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3,370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D9B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4,253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1CB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-20.8 </w:t>
            </w:r>
          </w:p>
        </w:tc>
      </w:tr>
      <w:tr w:rsidR="00991DFA" w:rsidRPr="00991DFA" w14:paraId="3AD818DF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77A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90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9A5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975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7C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1,443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9E6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-32.4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DE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1,962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80D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-50.3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32E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14,544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2CC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21,844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B0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-33.4 </w:t>
            </w:r>
          </w:p>
        </w:tc>
      </w:tr>
      <w:tr w:rsidR="00991DFA" w:rsidRPr="00991DFA" w14:paraId="49D24174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E7E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2D1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4A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32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214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C33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-72.4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EE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614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FE7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-90.4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E63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3,200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50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8,609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62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-62.8 </w:t>
            </w:r>
          </w:p>
        </w:tc>
      </w:tr>
      <w:tr w:rsidR="00991DFA" w:rsidRPr="00991DFA" w14:paraId="1ED29183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E1D3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79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80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886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B62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-51.2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05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434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BAF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-81.6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3E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2,598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E6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4,480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8F5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-42.0 </w:t>
            </w:r>
          </w:p>
        </w:tc>
      </w:tr>
      <w:tr w:rsidR="00991DFA" w:rsidRPr="00991DFA" w14:paraId="3778EC04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1C1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8AF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14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5,648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44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4,772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C29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18.4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0B4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3,749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818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50.7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FC1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40,082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E4F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28,180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7F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42.2 </w:t>
            </w:r>
          </w:p>
        </w:tc>
      </w:tr>
      <w:tr w:rsidR="00991DFA" w:rsidRPr="00991DFA" w14:paraId="1FF08A50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2BC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7F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CE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68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8D9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88D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4F5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42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4,702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A1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5,954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9F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-21.0 </w:t>
            </w:r>
          </w:p>
        </w:tc>
      </w:tr>
      <w:tr w:rsidR="00991DFA" w:rsidRPr="00991DFA" w14:paraId="35E83387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6F34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14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F7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0E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5B9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38.1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CE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BB3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45.0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84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795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A29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1,232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19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-35.5 </w:t>
            </w:r>
          </w:p>
        </w:tc>
      </w:tr>
      <w:tr w:rsidR="00991DFA" w:rsidRPr="00991DFA" w14:paraId="7E302FC1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9DA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FBA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B8B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BE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B11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92.0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82F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E50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30.5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EB1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1,494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08B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1,411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CD7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5.9 </w:t>
            </w:r>
          </w:p>
        </w:tc>
      </w:tr>
      <w:tr w:rsidR="00991DFA" w:rsidRPr="00991DFA" w14:paraId="2C4EA687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F8C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35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3F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E8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724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25B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-79.7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122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354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79B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-58.5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9B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3,000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5F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3,406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99D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-11.9 </w:t>
            </w:r>
          </w:p>
        </w:tc>
      </w:tr>
      <w:tr w:rsidR="00991DFA" w:rsidRPr="00991DFA" w14:paraId="7A8AB98A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4A9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3A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5B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660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385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485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63A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36.1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CA8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1E4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3,042.9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CD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3,094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E1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195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2F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1,486.7 </w:t>
            </w:r>
          </w:p>
        </w:tc>
      </w:tr>
      <w:tr w:rsidR="00991DFA" w:rsidRPr="00991DFA" w14:paraId="5EA914D9" w14:textId="77777777" w:rsidTr="00991DFA">
        <w:trPr>
          <w:trHeight w:val="309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CD94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8FD5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8,076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AFBE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EF4B0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-3.9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D16A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FB658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-3.9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2C9E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76,879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979D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79,564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84FB4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>-3.4</w:t>
            </w:r>
          </w:p>
        </w:tc>
      </w:tr>
      <w:tr w:rsidR="00991DFA" w:rsidRPr="00991DFA" w14:paraId="4A1F518B" w14:textId="77777777" w:rsidTr="00991DFA">
        <w:trPr>
          <w:trHeight w:val="309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91A49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EC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031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E3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30B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A9C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2F0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98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895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A70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991DFA" w:rsidRPr="00991DFA" w14:paraId="257B7135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81C7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1F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5C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75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D87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73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D5F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75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C7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45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B8C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991DFA" w:rsidRPr="00991DFA" w14:paraId="7616C3FD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2C4D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3A0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A1D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1,275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AFF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1,327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2C7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-3.9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84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1,059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BAE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20.4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B62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19,569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98D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27,890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B21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-29.8 </w:t>
            </w:r>
          </w:p>
        </w:tc>
      </w:tr>
      <w:tr w:rsidR="00991DFA" w:rsidRPr="00991DFA" w14:paraId="6B2F0C3A" w14:textId="77777777" w:rsidTr="00991DFA">
        <w:trPr>
          <w:trHeight w:val="30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9C47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16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2B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6,188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24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4,897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7DF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26.4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CBA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9,133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3B0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-32.2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D7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64,862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44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100,068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D2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-35.2 </w:t>
            </w:r>
          </w:p>
        </w:tc>
      </w:tr>
      <w:tr w:rsidR="00991DFA" w:rsidRPr="00991DFA" w14:paraId="1C92550F" w14:textId="77777777" w:rsidTr="00991DFA">
        <w:trPr>
          <w:trHeight w:val="309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F5013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3D1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E2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911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>201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8B3B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4.5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28C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4C0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10,400.0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C4C5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423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88C4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color w:val="000000"/>
                <w:kern w:val="0"/>
                <w:sz w:val="20"/>
              </w:rPr>
              <w:t xml:space="preserve">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A0D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91DFA">
              <w:rPr>
                <w:rFonts w:cs="굴림" w:hint="eastAsia"/>
                <w:kern w:val="0"/>
                <w:sz w:val="20"/>
              </w:rPr>
              <w:t xml:space="preserve">21,050.0 </w:t>
            </w:r>
          </w:p>
        </w:tc>
      </w:tr>
      <w:tr w:rsidR="00991DFA" w:rsidRPr="00991DFA" w14:paraId="3E7B33C9" w14:textId="77777777" w:rsidTr="00991DFA">
        <w:trPr>
          <w:trHeight w:val="309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5DFD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9083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7,673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CAF9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6,425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A8577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19.4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071E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>10,194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8FA16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-24.7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00CD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84,854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969E6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129,562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07592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>-34.5</w:t>
            </w:r>
          </w:p>
        </w:tc>
      </w:tr>
      <w:tr w:rsidR="00991DFA" w:rsidRPr="00991DFA" w14:paraId="6281DF66" w14:textId="77777777" w:rsidTr="00991DFA">
        <w:trPr>
          <w:trHeight w:val="309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77E8661" w14:textId="77777777" w:rsidR="00991DFA" w:rsidRPr="00991DFA" w:rsidRDefault="00991DFA" w:rsidP="00991DF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BF60157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15,749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79E591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70CCDC89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6.2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E356668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>18,601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1A6A0AF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-15.3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06F51FC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161,733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9A9066A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 xml:space="preserve">209,126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467F07E" w14:textId="77777777" w:rsidR="00991DFA" w:rsidRPr="00991DFA" w:rsidRDefault="00991DFA" w:rsidP="00991DF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91DFA">
              <w:rPr>
                <w:rFonts w:cs="굴림" w:hint="eastAsia"/>
                <w:b/>
                <w:bCs/>
                <w:kern w:val="0"/>
                <w:sz w:val="20"/>
              </w:rPr>
              <w:t>-22.7</w:t>
            </w:r>
          </w:p>
        </w:tc>
      </w:tr>
    </w:tbl>
    <w:p w14:paraId="04777B0A" w14:textId="4251DAE7" w:rsidR="00B65F8F" w:rsidRDefault="00B65F8F" w:rsidP="00B65F8F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14:paraId="58EDEE8C" w14:textId="77777777" w:rsidR="001939B1" w:rsidRPr="00FA51F6" w:rsidRDefault="001939B1" w:rsidP="001939B1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1D1750C9" w14:textId="6B1008DC" w:rsidR="006D310C" w:rsidRPr="00DD633E" w:rsidRDefault="001939B1" w:rsidP="00DD633E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sectPr w:rsidR="006D310C" w:rsidRPr="00DD633E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890F" w14:textId="77777777" w:rsidR="00260B2E" w:rsidRDefault="00260B2E" w:rsidP="00FD593E">
      <w:r>
        <w:separator/>
      </w:r>
    </w:p>
  </w:endnote>
  <w:endnote w:type="continuationSeparator" w:id="0">
    <w:p w14:paraId="4B712C57" w14:textId="77777777" w:rsidR="00260B2E" w:rsidRDefault="00260B2E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FCE0" w14:textId="254FBF96" w:rsidR="00160505" w:rsidRDefault="001605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75A07A" wp14:editId="2781057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fb9434391236ca00f4f543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42760" w14:textId="0A22BD9A" w:rsidR="00160505" w:rsidRPr="00160505" w:rsidRDefault="00160505" w:rsidP="001605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6050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5A07A" id="_x0000_t202" coordsize="21600,21600" o:spt="202" path="m,l,21600r21600,l21600,xe">
              <v:stroke joinstyle="miter"/>
              <v:path gradientshapeok="t" o:connecttype="rect"/>
            </v:shapetype>
            <v:shape id="MSIPCMbfb9434391236ca00f4f543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KyGgMAADcGAAAOAAAAZHJzL2Uyb0RvYy54bWysVM1v0zAUvyPxP1g+cKJL0jpdE9ZNW6fC&#10;pMIqdWhn13Eai8TObHfNQPzvPDtOx4ADQlzs9+Xn937v4+yia2r0yLURSs5xchJjxCVThZC7Of58&#10;txzNMDKWyoLWSvI5fuIGX5y/fnV2aHM+VpWqC64ROJEmP7RzXFnb5lFkWMUbak5UyyUoS6UbaoHV&#10;u6jQ9ADemzoax/E0OihdtFoxbgxIr3slPvf+y5Ize1uWhltUzzHEZv2p/bl1Z3R+RvOdpm0lWAiD&#10;/kMUDRUSPj26uqaWor0Wv7lqBNPKqNKeMNVEqiwF4z4HyCaJf8lmU9GW+1wAHNMeYTL/zy379LjW&#10;SBRQO4wkbaBEHzc368XHbbnNyIRMsmQ8mTIaxyUpUzKZYlRwwwDBb28e9sq++0BNtVAF77l8RMYk&#10;m8Iz8jboudhVNmhnBDokKO5FYasgT7P0KF/XlPGGy+FNb7JUynLd08HBjSx4Fxz011qLhuqnF1Yb&#10;aAHozWCXhLd3qg2S+PjxipfDnyD87lrj0JocENq0gJHtrlTnYApyA0JX8a7Ujbuhlgj00GRPx8bi&#10;nUUMhKfpNJ4koGKgG6fjOEudm+j5dauNfc9Vgxwxxxqi9v1EH1fG9qaDiftMqqWoa5DTvJboMMfT&#10;SRr7B0cNOK+lM4AgwEeg+qb8BlUl8dU4Gy2ns9MRWZJ0lJ3Gs1GcZFfZNCYZuV5+d/4SkleiKLhc&#10;CcmHAUnI3zVgGNW+tf2IvAjVqFoULg8Xm8tuUWv0SGFSt9ADXwJCP1lFL8PxAEJ2w+2zjFzN+to4&#10;ynbbLhRsq4onqKNWgC+UwrRsKeDTFTV2TTVMPQhhk9lbOMpaAagqUBhVSn/9k9zZAxagxegAW2SO&#10;zcOeao5RfSNhTLOEEHBrPQOE9sQ4JXEM3HYQy32zUJA3zCCE5UlnbOuBLLVq7mHTXbrvQEUlg08B&#10;qIFcWOBAAZuS8ctLT8OGaaldyU3LnOsB5bvunuo2NJoF/D6pYdHQ/Jd+623dS6ku91aVwjejQ7aH&#10;E7B3DGwnX4WwSd36+5n3Vs/7/vwHAA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M1n4rI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1B342760" w14:textId="0A22BD9A" w:rsidR="00160505" w:rsidRPr="00160505" w:rsidRDefault="00160505" w:rsidP="0016050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6050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9CFC" w14:textId="77777777" w:rsidR="00260B2E" w:rsidRDefault="00260B2E" w:rsidP="00FD593E">
      <w:r>
        <w:separator/>
      </w:r>
    </w:p>
  </w:footnote>
  <w:footnote w:type="continuationSeparator" w:id="0">
    <w:p w14:paraId="7E82FCEE" w14:textId="77777777" w:rsidR="00260B2E" w:rsidRDefault="00260B2E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4653" w14:textId="77777777"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3DCDA124" w14:textId="7FF3D091" w:rsidR="005406AD" w:rsidRPr="00FD593E" w:rsidRDefault="002E5F37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35E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1515D9">
      <w:rPr>
        <w:rFonts w:ascii="Arial" w:eastAsia="Arial Unicode MS" w:hAnsi="Arial" w:cs="Arial"/>
        <w:sz w:val="24"/>
        <w:szCs w:val="24"/>
      </w:rPr>
      <w:t>9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CC0BE9">
      <w:rPr>
        <w:rFonts w:ascii="Arial" w:eastAsia="Arial Unicode MS" w:hAnsi="Arial" w:cs="Arial"/>
        <w:sz w:val="24"/>
        <w:szCs w:val="24"/>
      </w:rPr>
      <w:t xml:space="preserve"> 1</w:t>
    </w:r>
    <w:r w:rsidR="001515D9">
      <w:rPr>
        <w:rFonts w:ascii="Arial" w:eastAsia="Arial Unicode MS" w:hAnsi="Arial" w:cs="Arial"/>
        <w:sz w:val="24"/>
        <w:szCs w:val="24"/>
      </w:rPr>
      <w:t>2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CC0BE9">
      <w:rPr>
        <w:rFonts w:ascii="Arial" w:eastAsia="Arial Unicode MS" w:hAnsi="Arial" w:cs="Arial"/>
        <w:sz w:val="24"/>
        <w:szCs w:val="24"/>
      </w:rPr>
      <w:t xml:space="preserve"> </w:t>
    </w:r>
    <w:r w:rsidR="001515D9">
      <w:rPr>
        <w:rFonts w:ascii="Arial" w:eastAsia="Arial Unicode MS" w:hAnsi="Arial" w:cs="Arial"/>
        <w:sz w:val="24"/>
        <w:szCs w:val="24"/>
      </w:rPr>
      <w:t>2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3E"/>
    <w:rsid w:val="000002D4"/>
    <w:rsid w:val="00004DBD"/>
    <w:rsid w:val="00005BB3"/>
    <w:rsid w:val="00014223"/>
    <w:rsid w:val="00015858"/>
    <w:rsid w:val="000176CB"/>
    <w:rsid w:val="00020315"/>
    <w:rsid w:val="0002211C"/>
    <w:rsid w:val="00026980"/>
    <w:rsid w:val="00037151"/>
    <w:rsid w:val="000372F3"/>
    <w:rsid w:val="00040998"/>
    <w:rsid w:val="00042FB9"/>
    <w:rsid w:val="0005136D"/>
    <w:rsid w:val="000520F0"/>
    <w:rsid w:val="000535F0"/>
    <w:rsid w:val="00053CE2"/>
    <w:rsid w:val="00064AC1"/>
    <w:rsid w:val="00065161"/>
    <w:rsid w:val="000660AB"/>
    <w:rsid w:val="00067518"/>
    <w:rsid w:val="000729A2"/>
    <w:rsid w:val="000756A1"/>
    <w:rsid w:val="00080DD8"/>
    <w:rsid w:val="000813BA"/>
    <w:rsid w:val="00084CB7"/>
    <w:rsid w:val="00085EBB"/>
    <w:rsid w:val="000A1DE0"/>
    <w:rsid w:val="000A58AF"/>
    <w:rsid w:val="000B088C"/>
    <w:rsid w:val="000B0999"/>
    <w:rsid w:val="000B0C75"/>
    <w:rsid w:val="000B66F5"/>
    <w:rsid w:val="000C0784"/>
    <w:rsid w:val="000C0B49"/>
    <w:rsid w:val="000C3D60"/>
    <w:rsid w:val="000C407A"/>
    <w:rsid w:val="000C5B54"/>
    <w:rsid w:val="000D0222"/>
    <w:rsid w:val="000D170F"/>
    <w:rsid w:val="000D257D"/>
    <w:rsid w:val="000D35A0"/>
    <w:rsid w:val="000D5209"/>
    <w:rsid w:val="000D62AB"/>
    <w:rsid w:val="000E00B2"/>
    <w:rsid w:val="000E23CA"/>
    <w:rsid w:val="000E6B80"/>
    <w:rsid w:val="000E6C37"/>
    <w:rsid w:val="000E6D66"/>
    <w:rsid w:val="000E7DD0"/>
    <w:rsid w:val="000F191E"/>
    <w:rsid w:val="000F2116"/>
    <w:rsid w:val="001019A3"/>
    <w:rsid w:val="00101C71"/>
    <w:rsid w:val="00101F6C"/>
    <w:rsid w:val="00102C0C"/>
    <w:rsid w:val="001030A5"/>
    <w:rsid w:val="0010347F"/>
    <w:rsid w:val="00107BDA"/>
    <w:rsid w:val="0011154D"/>
    <w:rsid w:val="0011410A"/>
    <w:rsid w:val="001153C9"/>
    <w:rsid w:val="00121952"/>
    <w:rsid w:val="00132C8B"/>
    <w:rsid w:val="00134E15"/>
    <w:rsid w:val="00137487"/>
    <w:rsid w:val="001417A3"/>
    <w:rsid w:val="0014331A"/>
    <w:rsid w:val="00144E85"/>
    <w:rsid w:val="00145E29"/>
    <w:rsid w:val="00150117"/>
    <w:rsid w:val="001515D9"/>
    <w:rsid w:val="00160505"/>
    <w:rsid w:val="001606EB"/>
    <w:rsid w:val="00161B05"/>
    <w:rsid w:val="00162AD7"/>
    <w:rsid w:val="001647FD"/>
    <w:rsid w:val="001708FB"/>
    <w:rsid w:val="00171903"/>
    <w:rsid w:val="00173824"/>
    <w:rsid w:val="00177190"/>
    <w:rsid w:val="001832F0"/>
    <w:rsid w:val="00183B90"/>
    <w:rsid w:val="00183CB1"/>
    <w:rsid w:val="001864F6"/>
    <w:rsid w:val="001875EF"/>
    <w:rsid w:val="00190314"/>
    <w:rsid w:val="001936CD"/>
    <w:rsid w:val="001939B1"/>
    <w:rsid w:val="001958EB"/>
    <w:rsid w:val="00195F38"/>
    <w:rsid w:val="001A0432"/>
    <w:rsid w:val="001A0FC5"/>
    <w:rsid w:val="001A146A"/>
    <w:rsid w:val="001A1701"/>
    <w:rsid w:val="001A3DF3"/>
    <w:rsid w:val="001A551F"/>
    <w:rsid w:val="001A6121"/>
    <w:rsid w:val="001B0BB7"/>
    <w:rsid w:val="001B1011"/>
    <w:rsid w:val="001B3489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D5E22"/>
    <w:rsid w:val="001E2977"/>
    <w:rsid w:val="001E2CEB"/>
    <w:rsid w:val="001E4542"/>
    <w:rsid w:val="001F4A5C"/>
    <w:rsid w:val="001F617B"/>
    <w:rsid w:val="001F726D"/>
    <w:rsid w:val="002007C4"/>
    <w:rsid w:val="0020251A"/>
    <w:rsid w:val="00204049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12BB"/>
    <w:rsid w:val="00254261"/>
    <w:rsid w:val="00254D2E"/>
    <w:rsid w:val="002563F6"/>
    <w:rsid w:val="00256E72"/>
    <w:rsid w:val="002577AF"/>
    <w:rsid w:val="00257FBB"/>
    <w:rsid w:val="00260B2E"/>
    <w:rsid w:val="002679E8"/>
    <w:rsid w:val="00270476"/>
    <w:rsid w:val="00273330"/>
    <w:rsid w:val="0027524B"/>
    <w:rsid w:val="002772E6"/>
    <w:rsid w:val="00280469"/>
    <w:rsid w:val="0028497E"/>
    <w:rsid w:val="00287551"/>
    <w:rsid w:val="00292B32"/>
    <w:rsid w:val="00294E5C"/>
    <w:rsid w:val="002951DC"/>
    <w:rsid w:val="002968A4"/>
    <w:rsid w:val="002A76D1"/>
    <w:rsid w:val="002B071F"/>
    <w:rsid w:val="002B1ED9"/>
    <w:rsid w:val="002B2BE2"/>
    <w:rsid w:val="002B3B0E"/>
    <w:rsid w:val="002B3C6D"/>
    <w:rsid w:val="002C0B81"/>
    <w:rsid w:val="002C1B77"/>
    <w:rsid w:val="002C4D30"/>
    <w:rsid w:val="002C719C"/>
    <w:rsid w:val="002D4742"/>
    <w:rsid w:val="002E25CA"/>
    <w:rsid w:val="002E5F37"/>
    <w:rsid w:val="002E70D2"/>
    <w:rsid w:val="002F2716"/>
    <w:rsid w:val="00302D48"/>
    <w:rsid w:val="00305085"/>
    <w:rsid w:val="00310DCD"/>
    <w:rsid w:val="00311CD3"/>
    <w:rsid w:val="003237C0"/>
    <w:rsid w:val="00324716"/>
    <w:rsid w:val="003329A1"/>
    <w:rsid w:val="00334163"/>
    <w:rsid w:val="00340BE8"/>
    <w:rsid w:val="00340ED5"/>
    <w:rsid w:val="00343023"/>
    <w:rsid w:val="00344BBB"/>
    <w:rsid w:val="00345217"/>
    <w:rsid w:val="00345F36"/>
    <w:rsid w:val="00350551"/>
    <w:rsid w:val="00350D74"/>
    <w:rsid w:val="00352608"/>
    <w:rsid w:val="003530AA"/>
    <w:rsid w:val="00353D3A"/>
    <w:rsid w:val="00356F1C"/>
    <w:rsid w:val="00363F69"/>
    <w:rsid w:val="00365E65"/>
    <w:rsid w:val="00370A85"/>
    <w:rsid w:val="00371054"/>
    <w:rsid w:val="0037329E"/>
    <w:rsid w:val="003744C8"/>
    <w:rsid w:val="003749F1"/>
    <w:rsid w:val="00375654"/>
    <w:rsid w:val="00375CD1"/>
    <w:rsid w:val="00377174"/>
    <w:rsid w:val="00382904"/>
    <w:rsid w:val="00382C47"/>
    <w:rsid w:val="00382D5F"/>
    <w:rsid w:val="00385745"/>
    <w:rsid w:val="00386D59"/>
    <w:rsid w:val="00390642"/>
    <w:rsid w:val="00390AD9"/>
    <w:rsid w:val="003959F6"/>
    <w:rsid w:val="003A39CE"/>
    <w:rsid w:val="003A5BFF"/>
    <w:rsid w:val="003B0F8C"/>
    <w:rsid w:val="003B1ACB"/>
    <w:rsid w:val="003B24C6"/>
    <w:rsid w:val="003B5C19"/>
    <w:rsid w:val="003C1972"/>
    <w:rsid w:val="003C2143"/>
    <w:rsid w:val="003C3043"/>
    <w:rsid w:val="003C37F3"/>
    <w:rsid w:val="003C4BB9"/>
    <w:rsid w:val="003C55FA"/>
    <w:rsid w:val="003D25DD"/>
    <w:rsid w:val="003D4718"/>
    <w:rsid w:val="003E3CDE"/>
    <w:rsid w:val="003F2F32"/>
    <w:rsid w:val="00400268"/>
    <w:rsid w:val="004016AB"/>
    <w:rsid w:val="004047FB"/>
    <w:rsid w:val="0040502F"/>
    <w:rsid w:val="00411C1C"/>
    <w:rsid w:val="004218F1"/>
    <w:rsid w:val="00423A84"/>
    <w:rsid w:val="00434B58"/>
    <w:rsid w:val="004358B9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85635"/>
    <w:rsid w:val="00486B87"/>
    <w:rsid w:val="004900F1"/>
    <w:rsid w:val="004925F9"/>
    <w:rsid w:val="004969C0"/>
    <w:rsid w:val="00496CF7"/>
    <w:rsid w:val="0049720E"/>
    <w:rsid w:val="004A004D"/>
    <w:rsid w:val="004A08C5"/>
    <w:rsid w:val="004A1DED"/>
    <w:rsid w:val="004A43BD"/>
    <w:rsid w:val="004A4CC3"/>
    <w:rsid w:val="004A521C"/>
    <w:rsid w:val="004A5834"/>
    <w:rsid w:val="004A633E"/>
    <w:rsid w:val="004A66EF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99E"/>
    <w:rsid w:val="00505C4A"/>
    <w:rsid w:val="00512DF2"/>
    <w:rsid w:val="00513C08"/>
    <w:rsid w:val="00513F0E"/>
    <w:rsid w:val="00516E33"/>
    <w:rsid w:val="00523D47"/>
    <w:rsid w:val="005248B9"/>
    <w:rsid w:val="0053034F"/>
    <w:rsid w:val="005324C1"/>
    <w:rsid w:val="005330A1"/>
    <w:rsid w:val="00535040"/>
    <w:rsid w:val="005406AD"/>
    <w:rsid w:val="005445FA"/>
    <w:rsid w:val="0054599B"/>
    <w:rsid w:val="00545B3E"/>
    <w:rsid w:val="0054639C"/>
    <w:rsid w:val="0055159B"/>
    <w:rsid w:val="00553D5D"/>
    <w:rsid w:val="0055474C"/>
    <w:rsid w:val="00555F86"/>
    <w:rsid w:val="005602DF"/>
    <w:rsid w:val="00563172"/>
    <w:rsid w:val="005716D2"/>
    <w:rsid w:val="0057447D"/>
    <w:rsid w:val="00574B54"/>
    <w:rsid w:val="0057535B"/>
    <w:rsid w:val="00580F57"/>
    <w:rsid w:val="00591C8A"/>
    <w:rsid w:val="005924D6"/>
    <w:rsid w:val="00593E37"/>
    <w:rsid w:val="00594B12"/>
    <w:rsid w:val="00596E39"/>
    <w:rsid w:val="005A652C"/>
    <w:rsid w:val="005B0922"/>
    <w:rsid w:val="005B349E"/>
    <w:rsid w:val="005B5D40"/>
    <w:rsid w:val="005C1A65"/>
    <w:rsid w:val="005C4492"/>
    <w:rsid w:val="005C6402"/>
    <w:rsid w:val="005D0963"/>
    <w:rsid w:val="005D1339"/>
    <w:rsid w:val="005D3644"/>
    <w:rsid w:val="005D3F7B"/>
    <w:rsid w:val="005D4B9B"/>
    <w:rsid w:val="005E106C"/>
    <w:rsid w:val="005E148C"/>
    <w:rsid w:val="005E14D2"/>
    <w:rsid w:val="005E2EE3"/>
    <w:rsid w:val="005E3E16"/>
    <w:rsid w:val="005E3FF0"/>
    <w:rsid w:val="005E48D8"/>
    <w:rsid w:val="005E6B7F"/>
    <w:rsid w:val="005F0AEA"/>
    <w:rsid w:val="005F65C3"/>
    <w:rsid w:val="00603762"/>
    <w:rsid w:val="006073D6"/>
    <w:rsid w:val="0062076B"/>
    <w:rsid w:val="00625B86"/>
    <w:rsid w:val="00630DB8"/>
    <w:rsid w:val="00633C10"/>
    <w:rsid w:val="00634715"/>
    <w:rsid w:val="00636DCB"/>
    <w:rsid w:val="00642A3F"/>
    <w:rsid w:val="00643317"/>
    <w:rsid w:val="0064371E"/>
    <w:rsid w:val="0064493C"/>
    <w:rsid w:val="00644E10"/>
    <w:rsid w:val="00645E72"/>
    <w:rsid w:val="00646EA3"/>
    <w:rsid w:val="00653DA3"/>
    <w:rsid w:val="006567AE"/>
    <w:rsid w:val="00656EE1"/>
    <w:rsid w:val="00663CEA"/>
    <w:rsid w:val="00665D7A"/>
    <w:rsid w:val="00671101"/>
    <w:rsid w:val="00674F26"/>
    <w:rsid w:val="006807B6"/>
    <w:rsid w:val="00680B38"/>
    <w:rsid w:val="00683745"/>
    <w:rsid w:val="00687E17"/>
    <w:rsid w:val="00696FCF"/>
    <w:rsid w:val="006A07C4"/>
    <w:rsid w:val="006A2712"/>
    <w:rsid w:val="006C06C3"/>
    <w:rsid w:val="006C258D"/>
    <w:rsid w:val="006C2694"/>
    <w:rsid w:val="006C5E19"/>
    <w:rsid w:val="006D1049"/>
    <w:rsid w:val="006D10DD"/>
    <w:rsid w:val="006D310C"/>
    <w:rsid w:val="006D6FCD"/>
    <w:rsid w:val="006D725C"/>
    <w:rsid w:val="006E24B0"/>
    <w:rsid w:val="006E2E4D"/>
    <w:rsid w:val="006E2F95"/>
    <w:rsid w:val="006F0F98"/>
    <w:rsid w:val="006F4586"/>
    <w:rsid w:val="006F45B8"/>
    <w:rsid w:val="006F65AA"/>
    <w:rsid w:val="0070470F"/>
    <w:rsid w:val="00711227"/>
    <w:rsid w:val="007146C6"/>
    <w:rsid w:val="00714A09"/>
    <w:rsid w:val="00717855"/>
    <w:rsid w:val="0072159F"/>
    <w:rsid w:val="00721E8A"/>
    <w:rsid w:val="007239E5"/>
    <w:rsid w:val="00725C7B"/>
    <w:rsid w:val="0072685B"/>
    <w:rsid w:val="00727168"/>
    <w:rsid w:val="00732185"/>
    <w:rsid w:val="00732285"/>
    <w:rsid w:val="007331FD"/>
    <w:rsid w:val="00733D40"/>
    <w:rsid w:val="00735CFC"/>
    <w:rsid w:val="007426BC"/>
    <w:rsid w:val="00744364"/>
    <w:rsid w:val="007502D4"/>
    <w:rsid w:val="00755F34"/>
    <w:rsid w:val="0075621A"/>
    <w:rsid w:val="0076015B"/>
    <w:rsid w:val="007613D6"/>
    <w:rsid w:val="007627D6"/>
    <w:rsid w:val="00765284"/>
    <w:rsid w:val="00765ADE"/>
    <w:rsid w:val="00767B4C"/>
    <w:rsid w:val="00775D2C"/>
    <w:rsid w:val="00776669"/>
    <w:rsid w:val="00776EFF"/>
    <w:rsid w:val="00780A9D"/>
    <w:rsid w:val="0078211E"/>
    <w:rsid w:val="007848D4"/>
    <w:rsid w:val="00792B75"/>
    <w:rsid w:val="00792EC7"/>
    <w:rsid w:val="007935E3"/>
    <w:rsid w:val="00793A99"/>
    <w:rsid w:val="00797098"/>
    <w:rsid w:val="007A0660"/>
    <w:rsid w:val="007B0A6F"/>
    <w:rsid w:val="007B3ADB"/>
    <w:rsid w:val="007B77DB"/>
    <w:rsid w:val="007C21AF"/>
    <w:rsid w:val="007D1122"/>
    <w:rsid w:val="007D6569"/>
    <w:rsid w:val="007E6498"/>
    <w:rsid w:val="007F46E9"/>
    <w:rsid w:val="007F48C7"/>
    <w:rsid w:val="007F4B6C"/>
    <w:rsid w:val="007F4DDB"/>
    <w:rsid w:val="007F5B35"/>
    <w:rsid w:val="00804732"/>
    <w:rsid w:val="00804A56"/>
    <w:rsid w:val="0080523A"/>
    <w:rsid w:val="00805D8D"/>
    <w:rsid w:val="00807797"/>
    <w:rsid w:val="00814E80"/>
    <w:rsid w:val="00815833"/>
    <w:rsid w:val="008158CD"/>
    <w:rsid w:val="00815ED1"/>
    <w:rsid w:val="00816DCE"/>
    <w:rsid w:val="008175C3"/>
    <w:rsid w:val="0082217D"/>
    <w:rsid w:val="0082315C"/>
    <w:rsid w:val="00823413"/>
    <w:rsid w:val="00823E67"/>
    <w:rsid w:val="00826D73"/>
    <w:rsid w:val="00832BA0"/>
    <w:rsid w:val="00832CBD"/>
    <w:rsid w:val="008349B4"/>
    <w:rsid w:val="00837BE3"/>
    <w:rsid w:val="00845231"/>
    <w:rsid w:val="00850FF5"/>
    <w:rsid w:val="00852AE6"/>
    <w:rsid w:val="008559DF"/>
    <w:rsid w:val="00872AEA"/>
    <w:rsid w:val="00875C5D"/>
    <w:rsid w:val="008808DE"/>
    <w:rsid w:val="00885626"/>
    <w:rsid w:val="00887BC0"/>
    <w:rsid w:val="0089001E"/>
    <w:rsid w:val="008938F9"/>
    <w:rsid w:val="008942D8"/>
    <w:rsid w:val="008A1696"/>
    <w:rsid w:val="008A5838"/>
    <w:rsid w:val="008B1AEE"/>
    <w:rsid w:val="008B2B4D"/>
    <w:rsid w:val="008B2D5C"/>
    <w:rsid w:val="008B4198"/>
    <w:rsid w:val="008B7913"/>
    <w:rsid w:val="008C0A45"/>
    <w:rsid w:val="008C3A57"/>
    <w:rsid w:val="008C55B1"/>
    <w:rsid w:val="008D5E56"/>
    <w:rsid w:val="008D61F6"/>
    <w:rsid w:val="008D746E"/>
    <w:rsid w:val="008E2E9C"/>
    <w:rsid w:val="008E50B4"/>
    <w:rsid w:val="008E718F"/>
    <w:rsid w:val="008F06A3"/>
    <w:rsid w:val="008F0CE7"/>
    <w:rsid w:val="008F1279"/>
    <w:rsid w:val="008F31E0"/>
    <w:rsid w:val="008F3846"/>
    <w:rsid w:val="009021D4"/>
    <w:rsid w:val="00906E48"/>
    <w:rsid w:val="009100A0"/>
    <w:rsid w:val="00910A25"/>
    <w:rsid w:val="009113EE"/>
    <w:rsid w:val="00912C5F"/>
    <w:rsid w:val="009142CD"/>
    <w:rsid w:val="009144B7"/>
    <w:rsid w:val="00915F0A"/>
    <w:rsid w:val="00916930"/>
    <w:rsid w:val="00921C1D"/>
    <w:rsid w:val="00922618"/>
    <w:rsid w:val="009257F2"/>
    <w:rsid w:val="00930A27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464D5"/>
    <w:rsid w:val="00950E38"/>
    <w:rsid w:val="00951B99"/>
    <w:rsid w:val="0095492D"/>
    <w:rsid w:val="00956D37"/>
    <w:rsid w:val="00957D9B"/>
    <w:rsid w:val="0096429A"/>
    <w:rsid w:val="0096587E"/>
    <w:rsid w:val="00975237"/>
    <w:rsid w:val="009765A6"/>
    <w:rsid w:val="009775A4"/>
    <w:rsid w:val="00981074"/>
    <w:rsid w:val="00982C16"/>
    <w:rsid w:val="00985F9E"/>
    <w:rsid w:val="00990FBD"/>
    <w:rsid w:val="00991DFA"/>
    <w:rsid w:val="009925E4"/>
    <w:rsid w:val="009937DB"/>
    <w:rsid w:val="00997CE4"/>
    <w:rsid w:val="009A6EB9"/>
    <w:rsid w:val="009B1848"/>
    <w:rsid w:val="009B2094"/>
    <w:rsid w:val="009B30C0"/>
    <w:rsid w:val="009B3498"/>
    <w:rsid w:val="009B5EF0"/>
    <w:rsid w:val="009C0D2A"/>
    <w:rsid w:val="009C1B96"/>
    <w:rsid w:val="009C1EE6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2C7A"/>
    <w:rsid w:val="009E4555"/>
    <w:rsid w:val="009E6C10"/>
    <w:rsid w:val="009F1B50"/>
    <w:rsid w:val="009F321D"/>
    <w:rsid w:val="009F7B19"/>
    <w:rsid w:val="00A056E9"/>
    <w:rsid w:val="00A10886"/>
    <w:rsid w:val="00A13DEC"/>
    <w:rsid w:val="00A1505A"/>
    <w:rsid w:val="00A34BCA"/>
    <w:rsid w:val="00A4313D"/>
    <w:rsid w:val="00A4351D"/>
    <w:rsid w:val="00A45503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0E9"/>
    <w:rsid w:val="00A82358"/>
    <w:rsid w:val="00A82815"/>
    <w:rsid w:val="00A85058"/>
    <w:rsid w:val="00A85E38"/>
    <w:rsid w:val="00A864CB"/>
    <w:rsid w:val="00AA67D7"/>
    <w:rsid w:val="00AA7B0D"/>
    <w:rsid w:val="00AB3533"/>
    <w:rsid w:val="00AB3CF6"/>
    <w:rsid w:val="00AB466C"/>
    <w:rsid w:val="00AB49DF"/>
    <w:rsid w:val="00AC18D6"/>
    <w:rsid w:val="00AC34C2"/>
    <w:rsid w:val="00AC3965"/>
    <w:rsid w:val="00AD03B1"/>
    <w:rsid w:val="00AD0DE9"/>
    <w:rsid w:val="00AE1EDD"/>
    <w:rsid w:val="00AE388E"/>
    <w:rsid w:val="00AE7A93"/>
    <w:rsid w:val="00AF133A"/>
    <w:rsid w:val="00AF3ED1"/>
    <w:rsid w:val="00B00EDA"/>
    <w:rsid w:val="00B01005"/>
    <w:rsid w:val="00B03D16"/>
    <w:rsid w:val="00B04F03"/>
    <w:rsid w:val="00B158AB"/>
    <w:rsid w:val="00B207C6"/>
    <w:rsid w:val="00B23193"/>
    <w:rsid w:val="00B25C25"/>
    <w:rsid w:val="00B272D8"/>
    <w:rsid w:val="00B3093F"/>
    <w:rsid w:val="00B359A0"/>
    <w:rsid w:val="00B37545"/>
    <w:rsid w:val="00B37F40"/>
    <w:rsid w:val="00B45A2C"/>
    <w:rsid w:val="00B51BFF"/>
    <w:rsid w:val="00B65F8F"/>
    <w:rsid w:val="00B7063D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1FA4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01D7E"/>
    <w:rsid w:val="00C102B1"/>
    <w:rsid w:val="00C1417C"/>
    <w:rsid w:val="00C14C7E"/>
    <w:rsid w:val="00C15068"/>
    <w:rsid w:val="00C3215B"/>
    <w:rsid w:val="00C338C7"/>
    <w:rsid w:val="00C36F59"/>
    <w:rsid w:val="00C40363"/>
    <w:rsid w:val="00C41AEC"/>
    <w:rsid w:val="00C455E4"/>
    <w:rsid w:val="00C46B83"/>
    <w:rsid w:val="00C50664"/>
    <w:rsid w:val="00C52360"/>
    <w:rsid w:val="00C6598A"/>
    <w:rsid w:val="00C70A4E"/>
    <w:rsid w:val="00C710E9"/>
    <w:rsid w:val="00C75943"/>
    <w:rsid w:val="00C80C7E"/>
    <w:rsid w:val="00C828FD"/>
    <w:rsid w:val="00C82A08"/>
    <w:rsid w:val="00C82CDC"/>
    <w:rsid w:val="00C8314B"/>
    <w:rsid w:val="00C84035"/>
    <w:rsid w:val="00C8478E"/>
    <w:rsid w:val="00C91F73"/>
    <w:rsid w:val="00C9219D"/>
    <w:rsid w:val="00C94765"/>
    <w:rsid w:val="00CA2CF3"/>
    <w:rsid w:val="00CA6822"/>
    <w:rsid w:val="00CA76A5"/>
    <w:rsid w:val="00CB0882"/>
    <w:rsid w:val="00CB0ADF"/>
    <w:rsid w:val="00CB1BC1"/>
    <w:rsid w:val="00CB1BD5"/>
    <w:rsid w:val="00CB78DF"/>
    <w:rsid w:val="00CC0BE9"/>
    <w:rsid w:val="00CC3746"/>
    <w:rsid w:val="00CC635B"/>
    <w:rsid w:val="00CC7003"/>
    <w:rsid w:val="00CD2D8D"/>
    <w:rsid w:val="00CD655D"/>
    <w:rsid w:val="00CD6E11"/>
    <w:rsid w:val="00CE2490"/>
    <w:rsid w:val="00CE381F"/>
    <w:rsid w:val="00CE603D"/>
    <w:rsid w:val="00CF50F4"/>
    <w:rsid w:val="00CF58D6"/>
    <w:rsid w:val="00CF6E84"/>
    <w:rsid w:val="00CF7BC9"/>
    <w:rsid w:val="00D04D00"/>
    <w:rsid w:val="00D13B34"/>
    <w:rsid w:val="00D16060"/>
    <w:rsid w:val="00D1784C"/>
    <w:rsid w:val="00D20461"/>
    <w:rsid w:val="00D22A53"/>
    <w:rsid w:val="00D26195"/>
    <w:rsid w:val="00D27523"/>
    <w:rsid w:val="00D344E8"/>
    <w:rsid w:val="00D3745F"/>
    <w:rsid w:val="00D3775F"/>
    <w:rsid w:val="00D42AB0"/>
    <w:rsid w:val="00D47CF4"/>
    <w:rsid w:val="00D5328C"/>
    <w:rsid w:val="00D5615F"/>
    <w:rsid w:val="00D565AD"/>
    <w:rsid w:val="00D575A7"/>
    <w:rsid w:val="00D57D3D"/>
    <w:rsid w:val="00D61120"/>
    <w:rsid w:val="00D62076"/>
    <w:rsid w:val="00D641DF"/>
    <w:rsid w:val="00D65098"/>
    <w:rsid w:val="00D66415"/>
    <w:rsid w:val="00D71877"/>
    <w:rsid w:val="00D8492A"/>
    <w:rsid w:val="00D84B86"/>
    <w:rsid w:val="00D84E2A"/>
    <w:rsid w:val="00D873EC"/>
    <w:rsid w:val="00D87B69"/>
    <w:rsid w:val="00D87FF7"/>
    <w:rsid w:val="00D91092"/>
    <w:rsid w:val="00D950DF"/>
    <w:rsid w:val="00D962E9"/>
    <w:rsid w:val="00D97770"/>
    <w:rsid w:val="00DA1CEF"/>
    <w:rsid w:val="00DA35A9"/>
    <w:rsid w:val="00DA3CB2"/>
    <w:rsid w:val="00DA406B"/>
    <w:rsid w:val="00DA5D16"/>
    <w:rsid w:val="00DB03D2"/>
    <w:rsid w:val="00DB2AA5"/>
    <w:rsid w:val="00DB2E63"/>
    <w:rsid w:val="00DB4CFB"/>
    <w:rsid w:val="00DB6861"/>
    <w:rsid w:val="00DB6BF4"/>
    <w:rsid w:val="00DB7064"/>
    <w:rsid w:val="00DC324F"/>
    <w:rsid w:val="00DC3AD5"/>
    <w:rsid w:val="00DC44A9"/>
    <w:rsid w:val="00DC6DDF"/>
    <w:rsid w:val="00DD01D2"/>
    <w:rsid w:val="00DD06D5"/>
    <w:rsid w:val="00DD06DE"/>
    <w:rsid w:val="00DD40C9"/>
    <w:rsid w:val="00DD42F4"/>
    <w:rsid w:val="00DD633E"/>
    <w:rsid w:val="00DE0A58"/>
    <w:rsid w:val="00DE73FE"/>
    <w:rsid w:val="00DE7A10"/>
    <w:rsid w:val="00DF3BB6"/>
    <w:rsid w:val="00DF4749"/>
    <w:rsid w:val="00DF5BD9"/>
    <w:rsid w:val="00E1158B"/>
    <w:rsid w:val="00E13989"/>
    <w:rsid w:val="00E14ACE"/>
    <w:rsid w:val="00E15A5A"/>
    <w:rsid w:val="00E17354"/>
    <w:rsid w:val="00E209F3"/>
    <w:rsid w:val="00E22626"/>
    <w:rsid w:val="00E22B04"/>
    <w:rsid w:val="00E251B8"/>
    <w:rsid w:val="00E30ACD"/>
    <w:rsid w:val="00E30FB0"/>
    <w:rsid w:val="00E31A58"/>
    <w:rsid w:val="00E32400"/>
    <w:rsid w:val="00E338F9"/>
    <w:rsid w:val="00E42836"/>
    <w:rsid w:val="00E43933"/>
    <w:rsid w:val="00E4550B"/>
    <w:rsid w:val="00E472EA"/>
    <w:rsid w:val="00E56E08"/>
    <w:rsid w:val="00E6640F"/>
    <w:rsid w:val="00E67064"/>
    <w:rsid w:val="00E72116"/>
    <w:rsid w:val="00E727E6"/>
    <w:rsid w:val="00E760FB"/>
    <w:rsid w:val="00E803AB"/>
    <w:rsid w:val="00E82811"/>
    <w:rsid w:val="00E83AC2"/>
    <w:rsid w:val="00E846E3"/>
    <w:rsid w:val="00E861D0"/>
    <w:rsid w:val="00E92133"/>
    <w:rsid w:val="00E9253D"/>
    <w:rsid w:val="00E97B0A"/>
    <w:rsid w:val="00EA0028"/>
    <w:rsid w:val="00EA2EAD"/>
    <w:rsid w:val="00EA46E1"/>
    <w:rsid w:val="00EA7392"/>
    <w:rsid w:val="00EB02BA"/>
    <w:rsid w:val="00EC37B4"/>
    <w:rsid w:val="00EC4D81"/>
    <w:rsid w:val="00EC7150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61B8"/>
    <w:rsid w:val="00F16319"/>
    <w:rsid w:val="00F205EA"/>
    <w:rsid w:val="00F213CB"/>
    <w:rsid w:val="00F22506"/>
    <w:rsid w:val="00F253B9"/>
    <w:rsid w:val="00F35125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77286"/>
    <w:rsid w:val="00F81011"/>
    <w:rsid w:val="00F812F4"/>
    <w:rsid w:val="00F82D8E"/>
    <w:rsid w:val="00F82E26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38F"/>
    <w:rsid w:val="00FE26AC"/>
    <w:rsid w:val="00FE26DF"/>
    <w:rsid w:val="00FE5C0F"/>
    <w:rsid w:val="00FE5F8A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C1CB0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16C0-1628-4071-9995-68C299D0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Eunhae/서은혜</cp:lastModifiedBy>
  <cp:revision>177</cp:revision>
  <cp:lastPrinted>2018-12-03T03:31:00Z</cp:lastPrinted>
  <dcterms:created xsi:type="dcterms:W3CDTF">2018-12-03T02:56:00Z</dcterms:created>
  <dcterms:modified xsi:type="dcterms:W3CDTF">2019-12-02T05:29:00Z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2019-12-02T02:59:28Z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b1f36d5d-cb28-4239-b2a0-0000c42fa2dc</vt:lpwstr>
  </property>
  <property fmtid="{D5CDD505-2E9C-101B-9397-08002B2CF9AE}" pid="8" name="MSIP_Label_fd1c0902-ed92-4fed-896d-2e7725de02d4_ContentBits">
    <vt:lpwstr>2</vt:lpwstr>
  </property>
</Properties>
</file>