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E6EE" w14:textId="39802F9B" w:rsidR="00F37736" w:rsidRPr="00420707" w:rsidRDefault="00F37736" w:rsidP="00F37736">
      <w:pPr>
        <w:wordWrap/>
        <w:snapToGrid w:val="0"/>
        <w:ind w:leftChars="-1" w:left="-2" w:right="95" w:firstLine="2"/>
        <w:contextualSpacing/>
        <w:jc w:val="center"/>
        <w:rPr>
          <w:b/>
          <w:sz w:val="36"/>
          <w:szCs w:val="36"/>
        </w:rPr>
      </w:pPr>
      <w:r w:rsidRPr="00420707">
        <w:rPr>
          <w:rFonts w:hint="eastAsia"/>
          <w:b/>
          <w:sz w:val="36"/>
          <w:szCs w:val="40"/>
        </w:rPr>
        <w:t>르노삼성자동차,</w:t>
      </w:r>
      <w:r w:rsidRPr="00420707">
        <w:rPr>
          <w:b/>
          <w:sz w:val="36"/>
          <w:szCs w:val="40"/>
        </w:rPr>
        <w:t xml:space="preserve"> </w:t>
      </w:r>
      <w:r w:rsidR="00420707" w:rsidRPr="00420707">
        <w:rPr>
          <w:b/>
          <w:sz w:val="36"/>
          <w:szCs w:val="40"/>
        </w:rPr>
        <w:t>9</w:t>
      </w:r>
      <w:r w:rsidRPr="00420707">
        <w:rPr>
          <w:b/>
          <w:sz w:val="36"/>
          <w:szCs w:val="40"/>
        </w:rPr>
        <w:t xml:space="preserve">월 </w:t>
      </w:r>
      <w:r w:rsidRPr="00420707">
        <w:rPr>
          <w:b/>
          <w:color w:val="000000" w:themeColor="text1"/>
          <w:sz w:val="36"/>
          <w:szCs w:val="40"/>
        </w:rPr>
        <w:t xml:space="preserve">총 </w:t>
      </w:r>
      <w:r w:rsidR="00420707" w:rsidRPr="00420707">
        <w:rPr>
          <w:b/>
          <w:color w:val="000000" w:themeColor="text1"/>
          <w:sz w:val="36"/>
          <w:szCs w:val="40"/>
        </w:rPr>
        <w:t>14,747</w:t>
      </w:r>
      <w:r w:rsidRPr="00420707">
        <w:rPr>
          <w:b/>
          <w:color w:val="000000" w:themeColor="text1"/>
          <w:sz w:val="36"/>
          <w:szCs w:val="40"/>
        </w:rPr>
        <w:t>대 판매</w:t>
      </w:r>
    </w:p>
    <w:p w14:paraId="5291063C" w14:textId="77777777" w:rsidR="00F37736" w:rsidRPr="00831CC0" w:rsidRDefault="00F37736" w:rsidP="00F37736">
      <w:pPr>
        <w:wordWrap/>
        <w:snapToGrid w:val="0"/>
        <w:ind w:right="220"/>
        <w:contextualSpacing/>
        <w:rPr>
          <w:szCs w:val="22"/>
        </w:rPr>
      </w:pPr>
    </w:p>
    <w:p w14:paraId="29B1C32C" w14:textId="458FB430" w:rsidR="00420707" w:rsidRPr="00420707" w:rsidRDefault="00420707" w:rsidP="00F37736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420707">
        <w:rPr>
          <w:rFonts w:hint="eastAsia"/>
          <w:b/>
          <w:bCs/>
          <w:sz w:val="21"/>
          <w:szCs w:val="21"/>
        </w:rPr>
        <w:t>르노삼성자동차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9</w:t>
      </w:r>
      <w:r>
        <w:rPr>
          <w:rFonts w:hint="eastAsia"/>
          <w:b/>
          <w:bCs/>
          <w:sz w:val="21"/>
          <w:szCs w:val="21"/>
        </w:rPr>
        <w:t xml:space="preserve">월 총 </w:t>
      </w:r>
      <w:r w:rsidRPr="00420707">
        <w:rPr>
          <w:b/>
          <w:bCs/>
          <w:sz w:val="21"/>
          <w:szCs w:val="21"/>
        </w:rPr>
        <w:t>14,747대 판매</w:t>
      </w:r>
      <w:r>
        <w:rPr>
          <w:b/>
          <w:bCs/>
          <w:sz w:val="21"/>
          <w:szCs w:val="21"/>
        </w:rPr>
        <w:t xml:space="preserve">… </w:t>
      </w:r>
      <w:r>
        <w:rPr>
          <w:rFonts w:hint="eastAsia"/>
          <w:b/>
          <w:bCs/>
          <w:sz w:val="21"/>
          <w:szCs w:val="21"/>
        </w:rPr>
        <w:t xml:space="preserve">전년 동기 대비 </w:t>
      </w:r>
      <w:r>
        <w:rPr>
          <w:b/>
          <w:bCs/>
          <w:sz w:val="21"/>
          <w:szCs w:val="21"/>
        </w:rPr>
        <w:t xml:space="preserve">99.7% </w:t>
      </w:r>
      <w:r>
        <w:rPr>
          <w:rFonts w:hint="eastAsia"/>
          <w:b/>
          <w:bCs/>
          <w:sz w:val="21"/>
          <w:szCs w:val="21"/>
        </w:rPr>
        <w:t>증가</w:t>
      </w:r>
    </w:p>
    <w:p w14:paraId="03C86D9D" w14:textId="2C9AD58D" w:rsidR="00F010FB" w:rsidRPr="00420707" w:rsidRDefault="00420707" w:rsidP="00F37736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전년 동기 대비 내수</w:t>
      </w:r>
      <w:r w:rsidR="002C020D">
        <w:rPr>
          <w:b/>
          <w:bCs/>
          <w:sz w:val="21"/>
          <w:szCs w:val="21"/>
        </w:rPr>
        <w:t>(4,401</w:t>
      </w:r>
      <w:r w:rsidR="002C020D">
        <w:rPr>
          <w:rFonts w:hint="eastAsia"/>
          <w:b/>
          <w:bCs/>
          <w:sz w:val="21"/>
          <w:szCs w:val="21"/>
        </w:rPr>
        <w:t>대)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25.5% </w:t>
      </w:r>
      <w:r>
        <w:rPr>
          <w:rFonts w:hint="eastAsia"/>
          <w:b/>
          <w:bCs/>
          <w:sz w:val="21"/>
          <w:szCs w:val="21"/>
        </w:rPr>
        <w:t>감소했으나,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수출</w:t>
      </w:r>
      <w:r w:rsidR="002C020D">
        <w:rPr>
          <w:rFonts w:hint="eastAsia"/>
          <w:b/>
          <w:bCs/>
          <w:sz w:val="21"/>
          <w:szCs w:val="21"/>
        </w:rPr>
        <w:t>(</w:t>
      </w:r>
      <w:r w:rsidR="002C020D">
        <w:rPr>
          <w:b/>
          <w:bCs/>
          <w:sz w:val="21"/>
          <w:szCs w:val="21"/>
        </w:rPr>
        <w:t>10,346</w:t>
      </w:r>
      <w:r w:rsidR="002C020D">
        <w:rPr>
          <w:rFonts w:hint="eastAsia"/>
          <w:b/>
          <w:bCs/>
          <w:sz w:val="21"/>
          <w:szCs w:val="21"/>
        </w:rPr>
        <w:t>대)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612.5% </w:t>
      </w:r>
      <w:r>
        <w:rPr>
          <w:rFonts w:hint="eastAsia"/>
          <w:b/>
          <w:bCs/>
          <w:sz w:val="21"/>
          <w:szCs w:val="21"/>
        </w:rPr>
        <w:t>증가</w:t>
      </w:r>
    </w:p>
    <w:p w14:paraId="528D046E" w14:textId="4A146BD5" w:rsidR="007B3543" w:rsidRPr="00420707" w:rsidRDefault="00826569" w:rsidP="00E617EC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sz w:val="21"/>
          <w:szCs w:val="21"/>
        </w:rPr>
      </w:pPr>
      <w:r w:rsidRPr="00420707">
        <w:rPr>
          <w:b/>
          <w:bCs/>
          <w:sz w:val="21"/>
          <w:szCs w:val="21"/>
        </w:rPr>
        <w:t xml:space="preserve">XM3 </w:t>
      </w:r>
      <w:r w:rsidR="00420707">
        <w:rPr>
          <w:b/>
          <w:bCs/>
          <w:sz w:val="21"/>
          <w:szCs w:val="21"/>
        </w:rPr>
        <w:t>9</w:t>
      </w:r>
      <w:r w:rsidR="00420707">
        <w:rPr>
          <w:rFonts w:hint="eastAsia"/>
          <w:b/>
          <w:bCs/>
          <w:sz w:val="21"/>
          <w:szCs w:val="21"/>
        </w:rPr>
        <w:t xml:space="preserve">천대 이상 </w:t>
      </w:r>
      <w:r w:rsidR="00C05586">
        <w:rPr>
          <w:rFonts w:hint="eastAsia"/>
          <w:b/>
          <w:bCs/>
          <w:sz w:val="21"/>
          <w:szCs w:val="21"/>
        </w:rPr>
        <w:t>해외 판매</w:t>
      </w:r>
      <w:r w:rsidR="00420707">
        <w:rPr>
          <w:rFonts w:hint="eastAsia"/>
          <w:b/>
          <w:bCs/>
          <w:sz w:val="21"/>
          <w:szCs w:val="21"/>
        </w:rPr>
        <w:t>되며 9월 수출 실적 견인</w:t>
      </w:r>
    </w:p>
    <w:p w14:paraId="0AB698D3" w14:textId="51349932" w:rsidR="00EA31F6" w:rsidRPr="002C020D" w:rsidRDefault="00420707" w:rsidP="00C354BD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 w:val="21"/>
          <w:szCs w:val="21"/>
        </w:rPr>
      </w:pPr>
      <w:r w:rsidRPr="002C020D">
        <w:rPr>
          <w:rFonts w:hint="eastAsia"/>
          <w:b/>
          <w:bCs/>
          <w:sz w:val="21"/>
          <w:szCs w:val="21"/>
        </w:rPr>
        <w:t>내수 차량</w:t>
      </w:r>
      <w:r w:rsidR="002C020D" w:rsidRPr="002C020D">
        <w:rPr>
          <w:rFonts w:hint="eastAsia"/>
          <w:b/>
          <w:bCs/>
          <w:sz w:val="21"/>
          <w:szCs w:val="21"/>
        </w:rPr>
        <w:t>의 경우 글로벌</w:t>
      </w:r>
      <w:r w:rsidRPr="002C020D">
        <w:rPr>
          <w:rFonts w:hint="eastAsia"/>
          <w:b/>
          <w:bCs/>
          <w:sz w:val="21"/>
          <w:szCs w:val="21"/>
        </w:rPr>
        <w:t xml:space="preserve"> </w:t>
      </w:r>
      <w:r w:rsidRPr="002C020D">
        <w:rPr>
          <w:b/>
          <w:bCs/>
          <w:sz w:val="21"/>
          <w:szCs w:val="21"/>
        </w:rPr>
        <w:t>부품</w:t>
      </w:r>
      <w:r w:rsidRPr="002C020D">
        <w:rPr>
          <w:rFonts w:hint="eastAsia"/>
          <w:b/>
          <w:bCs/>
          <w:sz w:val="21"/>
          <w:szCs w:val="21"/>
        </w:rPr>
        <w:t xml:space="preserve"> 수급 문제</w:t>
      </w:r>
      <w:r w:rsidR="002C020D" w:rsidRPr="002C020D">
        <w:rPr>
          <w:rFonts w:hint="eastAsia"/>
          <w:b/>
          <w:bCs/>
          <w:sz w:val="21"/>
          <w:szCs w:val="21"/>
        </w:rPr>
        <w:t>로 인한</w:t>
      </w:r>
      <w:r w:rsidRPr="002C020D">
        <w:rPr>
          <w:rFonts w:hint="eastAsia"/>
          <w:b/>
          <w:bCs/>
          <w:sz w:val="21"/>
          <w:szCs w:val="21"/>
        </w:rPr>
        <w:t xml:space="preserve"> 생산 </w:t>
      </w:r>
      <w:r w:rsidR="002C020D" w:rsidRPr="002C020D">
        <w:rPr>
          <w:rFonts w:hint="eastAsia"/>
          <w:b/>
          <w:bCs/>
          <w:sz w:val="21"/>
          <w:szCs w:val="21"/>
        </w:rPr>
        <w:t>감소 영향</w:t>
      </w:r>
      <w:r w:rsidR="002C020D">
        <w:rPr>
          <w:rFonts w:hint="eastAsia"/>
          <w:b/>
          <w:bCs/>
          <w:sz w:val="21"/>
          <w:szCs w:val="21"/>
        </w:rPr>
        <w:t xml:space="preserve"> </w:t>
      </w:r>
      <w:r w:rsidR="002C020D" w:rsidRPr="002C020D">
        <w:rPr>
          <w:rFonts w:hint="eastAsia"/>
          <w:b/>
          <w:bCs/>
          <w:sz w:val="21"/>
          <w:szCs w:val="21"/>
        </w:rPr>
        <w:t>받아</w:t>
      </w:r>
    </w:p>
    <w:p w14:paraId="2F2CB108" w14:textId="51E33091" w:rsidR="004D2DFD" w:rsidRPr="00C741CA" w:rsidRDefault="004D2DFD" w:rsidP="004D2DFD">
      <w:pPr>
        <w:widowControl/>
        <w:wordWrap/>
        <w:snapToGrid w:val="0"/>
        <w:ind w:right="220"/>
        <w:contextualSpacing/>
        <w:rPr>
          <w:sz w:val="20"/>
        </w:rPr>
      </w:pPr>
    </w:p>
    <w:p w14:paraId="3ABE30E2" w14:textId="5D74EA8C" w:rsidR="007B3543" w:rsidRPr="00C741CA" w:rsidRDefault="005B6B0B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  <w:r w:rsidRPr="00C741CA">
        <w:rPr>
          <w:rFonts w:hint="eastAsia"/>
          <w:color w:val="000000" w:themeColor="text1"/>
          <w:sz w:val="20"/>
        </w:rPr>
        <w:t>르노삼성자동차</w:t>
      </w:r>
      <w:r w:rsidRPr="00C741CA">
        <w:rPr>
          <w:color w:val="000000" w:themeColor="text1"/>
          <w:sz w:val="20"/>
        </w:rPr>
        <w:t>(</w:t>
      </w:r>
      <w:r w:rsidRPr="00C741CA">
        <w:rPr>
          <w:rFonts w:hint="eastAsia"/>
          <w:color w:val="000000" w:themeColor="text1"/>
          <w:sz w:val="20"/>
        </w:rPr>
        <w:t xml:space="preserve">대표이사 도미닉시뇨라)는 지난 </w:t>
      </w:r>
      <w:r w:rsidR="002C020D">
        <w:rPr>
          <w:color w:val="000000" w:themeColor="text1"/>
          <w:sz w:val="20"/>
        </w:rPr>
        <w:t>9</w:t>
      </w:r>
      <w:r w:rsidR="00153689" w:rsidRPr="00C741CA">
        <w:rPr>
          <w:rFonts w:hint="eastAsia"/>
          <w:color w:val="000000" w:themeColor="text1"/>
          <w:sz w:val="20"/>
        </w:rPr>
        <w:t xml:space="preserve">월 </w:t>
      </w:r>
      <w:r w:rsidR="002C020D">
        <w:rPr>
          <w:rFonts w:hint="eastAsia"/>
          <w:color w:val="000000" w:themeColor="text1"/>
          <w:sz w:val="20"/>
        </w:rPr>
        <w:t xml:space="preserve">한 달 동안 </w:t>
      </w:r>
      <w:r w:rsidR="003C549B" w:rsidRPr="00C741CA">
        <w:rPr>
          <w:rFonts w:hint="eastAsia"/>
          <w:color w:val="000000" w:themeColor="text1"/>
          <w:sz w:val="20"/>
        </w:rPr>
        <w:t xml:space="preserve">전년 동기 대비 </w:t>
      </w:r>
      <w:r w:rsidR="002C020D">
        <w:rPr>
          <w:color w:val="000000" w:themeColor="text1"/>
          <w:sz w:val="20"/>
        </w:rPr>
        <w:t>99</w:t>
      </w:r>
      <w:r w:rsidR="003C549B" w:rsidRPr="00C741CA">
        <w:rPr>
          <w:color w:val="000000" w:themeColor="text1"/>
          <w:sz w:val="20"/>
        </w:rPr>
        <w:t>.</w:t>
      </w:r>
      <w:r w:rsidR="002C020D">
        <w:rPr>
          <w:color w:val="000000" w:themeColor="text1"/>
          <w:sz w:val="20"/>
        </w:rPr>
        <w:t>7</w:t>
      </w:r>
      <w:r w:rsidR="003C549B" w:rsidRPr="00C741CA">
        <w:rPr>
          <w:color w:val="000000" w:themeColor="text1"/>
          <w:sz w:val="20"/>
        </w:rPr>
        <w:t xml:space="preserve">% </w:t>
      </w:r>
      <w:r w:rsidR="003C549B" w:rsidRPr="00C741CA">
        <w:rPr>
          <w:rFonts w:hint="eastAsia"/>
          <w:color w:val="000000" w:themeColor="text1"/>
          <w:sz w:val="20"/>
        </w:rPr>
        <w:t xml:space="preserve">증가한 </w:t>
      </w:r>
      <w:r w:rsidR="002C020D">
        <w:rPr>
          <w:color w:val="000000" w:themeColor="text1"/>
          <w:sz w:val="20"/>
        </w:rPr>
        <w:t>14,747</w:t>
      </w:r>
      <w:r w:rsidR="003C549B" w:rsidRPr="00C741CA">
        <w:rPr>
          <w:rFonts w:hint="eastAsia"/>
          <w:color w:val="000000" w:themeColor="text1"/>
          <w:sz w:val="20"/>
        </w:rPr>
        <w:t>대</w:t>
      </w:r>
      <w:r w:rsidR="003C2A49" w:rsidRPr="00C741CA">
        <w:rPr>
          <w:color w:val="000000" w:themeColor="text1"/>
          <w:sz w:val="20"/>
        </w:rPr>
        <w:t xml:space="preserve"> </w:t>
      </w:r>
      <w:r w:rsidR="003C549B" w:rsidRPr="00C741CA">
        <w:rPr>
          <w:rFonts w:hint="eastAsia"/>
          <w:color w:val="000000" w:themeColor="text1"/>
          <w:sz w:val="20"/>
        </w:rPr>
        <w:t>판매</w:t>
      </w:r>
      <w:r w:rsidR="002C020D">
        <w:rPr>
          <w:rFonts w:hint="eastAsia"/>
          <w:color w:val="000000" w:themeColor="text1"/>
          <w:sz w:val="20"/>
        </w:rPr>
        <w:t xml:space="preserve"> 실적을</w:t>
      </w:r>
      <w:r w:rsidR="003C549B" w:rsidRPr="00C741CA">
        <w:rPr>
          <w:rFonts w:hint="eastAsia"/>
          <w:color w:val="000000" w:themeColor="text1"/>
          <w:sz w:val="20"/>
        </w:rPr>
        <w:t xml:space="preserve"> 기록</w:t>
      </w:r>
      <w:r w:rsidR="002C020D">
        <w:rPr>
          <w:rFonts w:hint="eastAsia"/>
          <w:color w:val="000000" w:themeColor="text1"/>
          <w:sz w:val="20"/>
        </w:rPr>
        <w:t>했</w:t>
      </w:r>
      <w:r w:rsidR="003C549B" w:rsidRPr="00C741CA">
        <w:rPr>
          <w:rFonts w:hint="eastAsia"/>
          <w:color w:val="000000" w:themeColor="text1"/>
          <w:sz w:val="20"/>
        </w:rPr>
        <w:t>다.</w:t>
      </w:r>
      <w:r w:rsidR="003C549B" w:rsidRPr="00C741CA">
        <w:rPr>
          <w:color w:val="000000" w:themeColor="text1"/>
          <w:sz w:val="20"/>
        </w:rPr>
        <w:t xml:space="preserve"> </w:t>
      </w:r>
      <w:r w:rsidR="002C020D">
        <w:rPr>
          <w:rFonts w:hint="eastAsia"/>
          <w:color w:val="000000" w:themeColor="text1"/>
          <w:sz w:val="20"/>
        </w:rPr>
        <w:t>지난 해 같은 기간</w:t>
      </w:r>
      <w:r w:rsidR="001835B7">
        <w:rPr>
          <w:rFonts w:hint="eastAsia"/>
          <w:color w:val="000000" w:themeColor="text1"/>
          <w:sz w:val="20"/>
        </w:rPr>
        <w:t>과 비교해</w:t>
      </w:r>
      <w:r w:rsidR="002C020D">
        <w:rPr>
          <w:rFonts w:hint="eastAsia"/>
          <w:color w:val="000000" w:themeColor="text1"/>
          <w:sz w:val="20"/>
        </w:rPr>
        <w:t xml:space="preserve"> </w:t>
      </w:r>
      <w:r w:rsidR="002C020D" w:rsidRPr="00C741CA">
        <w:rPr>
          <w:rFonts w:hint="eastAsia"/>
          <w:color w:val="000000" w:themeColor="text1"/>
          <w:sz w:val="20"/>
        </w:rPr>
        <w:t>내수</w:t>
      </w:r>
      <w:r w:rsidR="001835B7">
        <w:rPr>
          <w:rFonts w:hint="eastAsia"/>
          <w:color w:val="000000" w:themeColor="text1"/>
          <w:sz w:val="20"/>
        </w:rPr>
        <w:t xml:space="preserve"> 판매</w:t>
      </w:r>
      <w:r w:rsidR="002C020D" w:rsidRPr="00C741CA">
        <w:rPr>
          <w:rFonts w:hint="eastAsia"/>
          <w:color w:val="000000" w:themeColor="text1"/>
          <w:sz w:val="20"/>
        </w:rPr>
        <w:t>는</w:t>
      </w:r>
      <w:r w:rsidR="002C020D" w:rsidRPr="00C741CA">
        <w:rPr>
          <w:color w:val="000000" w:themeColor="text1"/>
          <w:sz w:val="20"/>
        </w:rPr>
        <w:t xml:space="preserve"> 2</w:t>
      </w:r>
      <w:r w:rsidR="002C020D">
        <w:rPr>
          <w:color w:val="000000" w:themeColor="text1"/>
          <w:sz w:val="20"/>
        </w:rPr>
        <w:t>5</w:t>
      </w:r>
      <w:r w:rsidR="002C020D" w:rsidRPr="00C741CA">
        <w:rPr>
          <w:color w:val="000000" w:themeColor="text1"/>
          <w:sz w:val="20"/>
        </w:rPr>
        <w:t>.</w:t>
      </w:r>
      <w:r w:rsidR="002C020D">
        <w:rPr>
          <w:color w:val="000000" w:themeColor="text1"/>
          <w:sz w:val="20"/>
        </w:rPr>
        <w:t>5</w:t>
      </w:r>
      <w:r w:rsidR="002C020D" w:rsidRPr="00C741CA">
        <w:rPr>
          <w:color w:val="000000" w:themeColor="text1"/>
          <w:sz w:val="20"/>
        </w:rPr>
        <w:t xml:space="preserve">% </w:t>
      </w:r>
      <w:r w:rsidR="002C020D" w:rsidRPr="00C741CA">
        <w:rPr>
          <w:rFonts w:hint="eastAsia"/>
          <w:color w:val="000000" w:themeColor="text1"/>
          <w:sz w:val="20"/>
        </w:rPr>
        <w:t xml:space="preserve">감소한 </w:t>
      </w:r>
      <w:r w:rsidR="002C020D" w:rsidRPr="00C741CA">
        <w:rPr>
          <w:color w:val="000000" w:themeColor="text1"/>
          <w:sz w:val="20"/>
        </w:rPr>
        <w:t>4,</w:t>
      </w:r>
      <w:r w:rsidR="002C020D">
        <w:rPr>
          <w:color w:val="000000" w:themeColor="text1"/>
          <w:sz w:val="20"/>
        </w:rPr>
        <w:t>4</w:t>
      </w:r>
      <w:r w:rsidR="002C020D" w:rsidRPr="00C741CA">
        <w:rPr>
          <w:color w:val="000000" w:themeColor="text1"/>
          <w:sz w:val="20"/>
        </w:rPr>
        <w:t>0</w:t>
      </w:r>
      <w:r w:rsidR="002C020D">
        <w:rPr>
          <w:color w:val="000000" w:themeColor="text1"/>
          <w:sz w:val="20"/>
        </w:rPr>
        <w:t>1</w:t>
      </w:r>
      <w:r w:rsidR="002C020D" w:rsidRPr="00C741CA">
        <w:rPr>
          <w:rFonts w:hint="eastAsia"/>
          <w:color w:val="000000" w:themeColor="text1"/>
          <w:sz w:val="20"/>
        </w:rPr>
        <w:t>대</w:t>
      </w:r>
      <w:r w:rsidR="001835B7">
        <w:rPr>
          <w:rFonts w:hint="eastAsia"/>
          <w:color w:val="000000" w:themeColor="text1"/>
          <w:sz w:val="20"/>
        </w:rPr>
        <w:t>로 나타났으</w:t>
      </w:r>
      <w:r w:rsidR="002C020D">
        <w:rPr>
          <w:rFonts w:hint="eastAsia"/>
          <w:color w:val="000000" w:themeColor="text1"/>
          <w:sz w:val="20"/>
        </w:rPr>
        <w:t>나,</w:t>
      </w:r>
      <w:r w:rsidR="002C020D">
        <w:rPr>
          <w:color w:val="000000" w:themeColor="text1"/>
          <w:sz w:val="20"/>
        </w:rPr>
        <w:t xml:space="preserve"> </w:t>
      </w:r>
      <w:r w:rsidR="00B100D4" w:rsidRPr="00C741CA">
        <w:rPr>
          <w:rFonts w:hint="eastAsia"/>
          <w:color w:val="000000" w:themeColor="text1"/>
          <w:sz w:val="20"/>
        </w:rPr>
        <w:t xml:space="preserve">수출은 </w:t>
      </w:r>
      <w:r w:rsidR="001835B7">
        <w:rPr>
          <w:color w:val="000000" w:themeColor="text1"/>
          <w:sz w:val="20"/>
        </w:rPr>
        <w:t>612</w:t>
      </w:r>
      <w:r w:rsidR="002C020D" w:rsidRPr="00C741CA">
        <w:rPr>
          <w:color w:val="000000" w:themeColor="text1"/>
          <w:sz w:val="20"/>
        </w:rPr>
        <w:t>.</w:t>
      </w:r>
      <w:r w:rsidR="001835B7">
        <w:rPr>
          <w:color w:val="000000" w:themeColor="text1"/>
          <w:sz w:val="20"/>
        </w:rPr>
        <w:t>5</w:t>
      </w:r>
      <w:r w:rsidR="002C020D" w:rsidRPr="00C741CA">
        <w:rPr>
          <w:color w:val="000000" w:themeColor="text1"/>
          <w:sz w:val="20"/>
        </w:rPr>
        <w:t>%</w:t>
      </w:r>
      <w:r w:rsidR="002C020D" w:rsidRPr="002C020D">
        <w:rPr>
          <w:rFonts w:hint="eastAsia"/>
          <w:color w:val="000000" w:themeColor="text1"/>
          <w:sz w:val="20"/>
        </w:rPr>
        <w:t xml:space="preserve"> </w:t>
      </w:r>
      <w:r w:rsidR="001835B7">
        <w:rPr>
          <w:rFonts w:hint="eastAsia"/>
          <w:color w:val="000000" w:themeColor="text1"/>
          <w:sz w:val="20"/>
        </w:rPr>
        <w:t xml:space="preserve">늘어난 </w:t>
      </w:r>
      <w:r w:rsidR="001835B7">
        <w:rPr>
          <w:color w:val="000000" w:themeColor="text1"/>
          <w:sz w:val="20"/>
        </w:rPr>
        <w:t>10,346</w:t>
      </w:r>
      <w:r w:rsidR="002C020D" w:rsidRPr="00C741CA">
        <w:rPr>
          <w:rFonts w:hint="eastAsia"/>
          <w:color w:val="000000" w:themeColor="text1"/>
          <w:sz w:val="20"/>
        </w:rPr>
        <w:t xml:space="preserve">대로 </w:t>
      </w:r>
      <w:r w:rsidR="002C020D">
        <w:rPr>
          <w:rFonts w:hint="eastAsia"/>
          <w:color w:val="000000" w:themeColor="text1"/>
          <w:sz w:val="20"/>
        </w:rPr>
        <w:t>크게 증</w:t>
      </w:r>
      <w:r w:rsidR="002C020D" w:rsidRPr="00C741CA">
        <w:rPr>
          <w:rFonts w:hint="eastAsia"/>
          <w:color w:val="000000" w:themeColor="text1"/>
          <w:sz w:val="20"/>
        </w:rPr>
        <w:t>가</w:t>
      </w:r>
      <w:r w:rsidR="002C020D">
        <w:rPr>
          <w:rFonts w:hint="eastAsia"/>
          <w:color w:val="000000" w:themeColor="text1"/>
          <w:sz w:val="20"/>
        </w:rPr>
        <w:t>했다.</w:t>
      </w:r>
      <w:r w:rsidR="002C020D">
        <w:rPr>
          <w:color w:val="000000" w:themeColor="text1"/>
          <w:sz w:val="20"/>
        </w:rPr>
        <w:t xml:space="preserve"> </w:t>
      </w:r>
    </w:p>
    <w:p w14:paraId="35122B3C" w14:textId="15117690" w:rsidR="003454C7" w:rsidRPr="00C741CA" w:rsidRDefault="003454C7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56DF766E" w14:textId="613A80D4" w:rsidR="001835B7" w:rsidRDefault="00816322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  <w:r w:rsidRPr="00C741CA">
        <w:rPr>
          <w:rFonts w:hint="eastAsia"/>
          <w:color w:val="000000" w:themeColor="text1"/>
          <w:sz w:val="20"/>
        </w:rPr>
        <w:t xml:space="preserve">9월 전체 판매에서 가장 큰 역할을 한 차량은 </w:t>
      </w:r>
      <w:r w:rsidRPr="00C741CA">
        <w:rPr>
          <w:color w:val="000000" w:themeColor="text1"/>
          <w:sz w:val="20"/>
        </w:rPr>
        <w:t>XM3</w:t>
      </w:r>
      <w:r w:rsidRPr="00C741CA">
        <w:rPr>
          <w:rFonts w:hint="eastAsia"/>
          <w:color w:val="000000" w:themeColor="text1"/>
          <w:sz w:val="20"/>
        </w:rPr>
        <w:t>다.</w:t>
      </w:r>
      <w:r w:rsidRPr="00C741CA">
        <w:rPr>
          <w:color w:val="000000" w:themeColor="text1"/>
          <w:sz w:val="20"/>
        </w:rPr>
        <w:t xml:space="preserve"> </w:t>
      </w:r>
      <w:r w:rsidR="001835B7">
        <w:rPr>
          <w:rFonts w:hint="eastAsia"/>
          <w:color w:val="000000" w:themeColor="text1"/>
          <w:sz w:val="20"/>
        </w:rPr>
        <w:t xml:space="preserve">내수와 수출 차량을 더해 총 </w:t>
      </w:r>
      <w:r w:rsidR="001835B7">
        <w:rPr>
          <w:color w:val="000000" w:themeColor="text1"/>
          <w:sz w:val="20"/>
        </w:rPr>
        <w:t>10,237</w:t>
      </w:r>
      <w:r w:rsidR="001835B7">
        <w:rPr>
          <w:rFonts w:hint="eastAsia"/>
          <w:color w:val="000000" w:themeColor="text1"/>
          <w:sz w:val="20"/>
        </w:rPr>
        <w:t>대가 판매되었다.</w:t>
      </w:r>
      <w:r w:rsidR="001835B7">
        <w:rPr>
          <w:color w:val="000000" w:themeColor="text1"/>
          <w:sz w:val="20"/>
        </w:rPr>
        <w:t xml:space="preserve"> </w:t>
      </w:r>
      <w:r w:rsidR="001835B7">
        <w:rPr>
          <w:rFonts w:hint="eastAsia"/>
          <w:color w:val="000000" w:themeColor="text1"/>
          <w:sz w:val="20"/>
        </w:rPr>
        <w:t>세계적인 자동차</w:t>
      </w:r>
      <w:r w:rsidR="00E63FE6">
        <w:rPr>
          <w:rFonts w:hint="eastAsia"/>
          <w:color w:val="000000" w:themeColor="text1"/>
          <w:sz w:val="20"/>
        </w:rPr>
        <w:t>용</w:t>
      </w:r>
      <w:r w:rsidR="001835B7">
        <w:rPr>
          <w:rFonts w:hint="eastAsia"/>
          <w:color w:val="000000" w:themeColor="text1"/>
          <w:sz w:val="20"/>
        </w:rPr>
        <w:t xml:space="preserve"> 반도체 부품 수급 문제가 해소되지 않고 있는 가운데,</w:t>
      </w:r>
      <w:r w:rsidR="001835B7">
        <w:rPr>
          <w:color w:val="000000" w:themeColor="text1"/>
          <w:sz w:val="20"/>
        </w:rPr>
        <w:t xml:space="preserve"> XM3</w:t>
      </w:r>
      <w:r w:rsidR="001835B7">
        <w:rPr>
          <w:rFonts w:hint="eastAsia"/>
          <w:color w:val="000000" w:themeColor="text1"/>
          <w:sz w:val="20"/>
        </w:rPr>
        <w:t xml:space="preserve"> 수출 차량</w:t>
      </w:r>
      <w:r w:rsidR="00E617EC" w:rsidRPr="00C741CA">
        <w:rPr>
          <w:color w:val="000000" w:themeColor="text1"/>
          <w:sz w:val="20"/>
        </w:rPr>
        <w:t>(</w:t>
      </w:r>
      <w:r w:rsidR="00E617EC" w:rsidRPr="00C741CA">
        <w:rPr>
          <w:rFonts w:hint="eastAsia"/>
          <w:color w:val="000000" w:themeColor="text1"/>
          <w:sz w:val="20"/>
        </w:rPr>
        <w:t>수출명 르노 아르카나)</w:t>
      </w:r>
      <w:r w:rsidR="001835B7">
        <w:rPr>
          <w:rFonts w:hint="eastAsia"/>
          <w:color w:val="000000" w:themeColor="text1"/>
          <w:sz w:val="20"/>
        </w:rPr>
        <w:t xml:space="preserve">은 </w:t>
      </w:r>
      <w:r w:rsidR="00E63FE6">
        <w:rPr>
          <w:rFonts w:hint="eastAsia"/>
          <w:color w:val="000000" w:themeColor="text1"/>
          <w:sz w:val="20"/>
        </w:rPr>
        <w:t xml:space="preserve">유럽 시장에서의 꾸준한 인기와 </w:t>
      </w:r>
      <w:r w:rsidR="001835B7">
        <w:rPr>
          <w:rFonts w:hint="eastAsia"/>
          <w:color w:val="000000" w:themeColor="text1"/>
          <w:sz w:val="20"/>
        </w:rPr>
        <w:t xml:space="preserve">르노 그룹의 부품 우선 공급 정책에 힘입어 </w:t>
      </w:r>
      <w:r w:rsidR="00E63FE6">
        <w:rPr>
          <w:rFonts w:hint="eastAsia"/>
          <w:color w:val="000000" w:themeColor="text1"/>
          <w:sz w:val="20"/>
        </w:rPr>
        <w:t>안정적</w:t>
      </w:r>
      <w:r w:rsidR="001835B7">
        <w:rPr>
          <w:rFonts w:hint="eastAsia"/>
          <w:color w:val="000000" w:themeColor="text1"/>
          <w:sz w:val="20"/>
        </w:rPr>
        <w:t xml:space="preserve">인 </w:t>
      </w:r>
      <w:r w:rsidR="00E63FE6">
        <w:rPr>
          <w:rFonts w:hint="eastAsia"/>
          <w:color w:val="000000" w:themeColor="text1"/>
          <w:sz w:val="20"/>
        </w:rPr>
        <w:t>공급을 이어가고 있다.</w:t>
      </w:r>
      <w:r w:rsidR="00E63FE6">
        <w:rPr>
          <w:color w:val="000000" w:themeColor="text1"/>
          <w:sz w:val="20"/>
        </w:rPr>
        <w:t xml:space="preserve"> </w:t>
      </w:r>
    </w:p>
    <w:p w14:paraId="422065AD" w14:textId="6FE97D01" w:rsidR="00E63FE6" w:rsidRPr="00E63FE6" w:rsidRDefault="00E63FE6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6B6D836D" w14:textId="4648510C" w:rsidR="00E63FE6" w:rsidRDefault="00E63FE6" w:rsidP="00F37736">
      <w:pPr>
        <w:wordWrap/>
        <w:snapToGrid w:val="0"/>
        <w:ind w:right="220"/>
        <w:contextualSpacing/>
        <w:rPr>
          <w:rFonts w:hint="eastAsia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다만 내수 판매 차량은 </w:t>
      </w:r>
      <w:r w:rsidR="00EA44AE">
        <w:rPr>
          <w:rFonts w:hint="eastAsia"/>
          <w:color w:val="000000" w:themeColor="text1"/>
          <w:sz w:val="20"/>
        </w:rPr>
        <w:t>부품 부족</w:t>
      </w:r>
      <w:r w:rsidR="00EA44AE">
        <w:rPr>
          <w:rFonts w:hint="eastAsia"/>
          <w:color w:val="000000" w:themeColor="text1"/>
          <w:sz w:val="20"/>
        </w:rPr>
        <w:t xml:space="preserve"> 장기화의</w:t>
      </w:r>
      <w:r w:rsidR="00EA44AE">
        <w:rPr>
          <w:rFonts w:hint="eastAsia"/>
          <w:color w:val="000000" w:themeColor="text1"/>
          <w:sz w:val="20"/>
        </w:rPr>
        <w:t xml:space="preserve"> </w:t>
      </w:r>
      <w:r w:rsidR="00EA44AE">
        <w:rPr>
          <w:rFonts w:hint="eastAsia"/>
          <w:color w:val="000000" w:themeColor="text1"/>
          <w:sz w:val="20"/>
        </w:rPr>
        <w:t>영향으로</w:t>
      </w:r>
      <w:r w:rsidR="00EA44AE">
        <w:rPr>
          <w:rFonts w:hint="eastAsia"/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>전 모델에 걸쳐 충분한 시장 공급에 어려움을 겪고 있다.</w:t>
      </w:r>
      <w:r>
        <w:rPr>
          <w:color w:val="000000" w:themeColor="text1"/>
          <w:sz w:val="20"/>
        </w:rPr>
        <w:t xml:space="preserve"> XM3</w:t>
      </w:r>
      <w:r>
        <w:rPr>
          <w:rFonts w:hint="eastAsia"/>
          <w:color w:val="000000" w:themeColor="text1"/>
          <w:sz w:val="20"/>
        </w:rPr>
        <w:t xml:space="preserve">의 경우 </w:t>
      </w:r>
      <w:r w:rsidRPr="00C741CA">
        <w:rPr>
          <w:rFonts w:hint="eastAsia"/>
          <w:color w:val="000000" w:themeColor="text1"/>
          <w:sz w:val="20"/>
        </w:rPr>
        <w:t>강화된 편의사항과 안정화된 품질로 국내</w:t>
      </w:r>
      <w:r>
        <w:rPr>
          <w:rFonts w:hint="eastAsia"/>
          <w:color w:val="000000" w:themeColor="text1"/>
          <w:sz w:val="20"/>
        </w:rPr>
        <w:t xml:space="preserve"> 시장</w:t>
      </w:r>
      <w:r w:rsidRPr="00C741CA">
        <w:rPr>
          <w:rFonts w:hint="eastAsia"/>
          <w:color w:val="000000" w:themeColor="text1"/>
          <w:sz w:val="20"/>
        </w:rPr>
        <w:t>에서도</w:t>
      </w:r>
      <w:r>
        <w:rPr>
          <w:rFonts w:hint="eastAsia"/>
          <w:color w:val="000000" w:themeColor="text1"/>
          <w:sz w:val="20"/>
        </w:rPr>
        <w:t xml:space="preserve"> 꾸준한 인기를 이어가고 있</w:t>
      </w:r>
      <w:r w:rsidR="00186530">
        <w:rPr>
          <w:rFonts w:hint="eastAsia"/>
          <w:color w:val="000000" w:themeColor="text1"/>
          <w:sz w:val="20"/>
        </w:rPr>
        <w:t>음에도</w:t>
      </w:r>
      <w:r>
        <w:rPr>
          <w:rFonts w:hint="eastAsia"/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10</w:t>
      </w:r>
      <w:r>
        <w:rPr>
          <w:rFonts w:hint="eastAsia"/>
          <w:color w:val="000000" w:themeColor="text1"/>
          <w:sz w:val="20"/>
        </w:rPr>
        <w:t xml:space="preserve">월에는 </w:t>
      </w:r>
      <w:r w:rsidR="00186530">
        <w:rPr>
          <w:rFonts w:hint="eastAsia"/>
          <w:color w:val="000000" w:themeColor="text1"/>
          <w:sz w:val="20"/>
        </w:rPr>
        <w:t xml:space="preserve">판매 가능 물량이 </w:t>
      </w:r>
      <w:r w:rsidR="00DB3CEA">
        <w:rPr>
          <w:rFonts w:hint="eastAsia"/>
          <w:color w:val="000000" w:themeColor="text1"/>
          <w:sz w:val="20"/>
        </w:rPr>
        <w:t>더욱 크게</w:t>
      </w:r>
      <w:r w:rsidR="00186530">
        <w:rPr>
          <w:rFonts w:hint="eastAsia"/>
          <w:color w:val="000000" w:themeColor="text1"/>
          <w:sz w:val="20"/>
        </w:rPr>
        <w:t xml:space="preserve"> 줄어들 전망이다.</w:t>
      </w:r>
      <w:r w:rsidR="00186530">
        <w:rPr>
          <w:color w:val="000000" w:themeColor="text1"/>
          <w:sz w:val="20"/>
        </w:rPr>
        <w:t xml:space="preserve"> </w:t>
      </w:r>
    </w:p>
    <w:p w14:paraId="2F2184BF" w14:textId="33EE6CDA" w:rsidR="00E63FE6" w:rsidRPr="00E63FE6" w:rsidRDefault="00E63FE6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1E54FECE" w14:textId="4D02E672" w:rsidR="0065262E" w:rsidRDefault="00D775E3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  <w:r w:rsidRPr="00C741CA">
        <w:rPr>
          <w:rFonts w:hint="eastAsia"/>
          <w:color w:val="000000" w:themeColor="text1"/>
          <w:sz w:val="20"/>
        </w:rPr>
        <w:t xml:space="preserve">중형 </w:t>
      </w:r>
      <w:r w:rsidRPr="00C741CA">
        <w:rPr>
          <w:color w:val="000000" w:themeColor="text1"/>
          <w:sz w:val="20"/>
        </w:rPr>
        <w:t xml:space="preserve">SUV </w:t>
      </w:r>
      <w:r w:rsidR="0050422E" w:rsidRPr="00C741CA">
        <w:rPr>
          <w:color w:val="000000" w:themeColor="text1"/>
          <w:sz w:val="20"/>
        </w:rPr>
        <w:t>QM6</w:t>
      </w:r>
      <w:r w:rsidRPr="00C741CA">
        <w:rPr>
          <w:color w:val="000000" w:themeColor="text1"/>
          <w:sz w:val="20"/>
        </w:rPr>
        <w:t>는</w:t>
      </w:r>
      <w:r w:rsidRPr="00C741CA">
        <w:rPr>
          <w:rFonts w:hint="eastAsia"/>
          <w:color w:val="000000" w:themeColor="text1"/>
          <w:sz w:val="20"/>
        </w:rPr>
        <w:t xml:space="preserve"> </w:t>
      </w:r>
      <w:r w:rsidR="00EE0B4E">
        <w:rPr>
          <w:color w:val="000000" w:themeColor="text1"/>
          <w:sz w:val="20"/>
        </w:rPr>
        <w:t>9</w:t>
      </w:r>
      <w:r w:rsidR="008266A9" w:rsidRPr="00C741CA">
        <w:rPr>
          <w:rFonts w:hint="eastAsia"/>
          <w:color w:val="000000" w:themeColor="text1"/>
          <w:sz w:val="20"/>
        </w:rPr>
        <w:t xml:space="preserve">월 </w:t>
      </w:r>
      <w:r w:rsidR="0065262E">
        <w:rPr>
          <w:rFonts w:hint="eastAsia"/>
          <w:color w:val="000000" w:themeColor="text1"/>
          <w:sz w:val="20"/>
        </w:rPr>
        <w:t xml:space="preserve">내수 시장에서 </w:t>
      </w:r>
      <w:r w:rsidR="00EE0B4E">
        <w:rPr>
          <w:color w:val="000000" w:themeColor="text1"/>
          <w:sz w:val="20"/>
        </w:rPr>
        <w:t>2,833</w:t>
      </w:r>
      <w:r w:rsidR="008266A9" w:rsidRPr="00C741CA">
        <w:rPr>
          <w:rFonts w:hint="eastAsia"/>
          <w:color w:val="000000" w:themeColor="text1"/>
          <w:sz w:val="20"/>
        </w:rPr>
        <w:t>대</w:t>
      </w:r>
      <w:r w:rsidR="0065262E">
        <w:rPr>
          <w:rFonts w:hint="eastAsia"/>
          <w:color w:val="000000" w:themeColor="text1"/>
          <w:sz w:val="20"/>
        </w:rPr>
        <w:t xml:space="preserve"> 판매</w:t>
      </w:r>
      <w:r w:rsidR="00EE0B4E">
        <w:rPr>
          <w:rFonts w:hint="eastAsia"/>
          <w:color w:val="000000" w:themeColor="text1"/>
          <w:sz w:val="20"/>
        </w:rPr>
        <w:t xml:space="preserve">로 전월 대비 </w:t>
      </w:r>
      <w:r w:rsidR="00EE0B4E">
        <w:rPr>
          <w:color w:val="000000" w:themeColor="text1"/>
          <w:sz w:val="20"/>
        </w:rPr>
        <w:t xml:space="preserve">7.6% </w:t>
      </w:r>
      <w:r w:rsidR="00EE0B4E">
        <w:rPr>
          <w:rFonts w:hint="eastAsia"/>
          <w:color w:val="000000" w:themeColor="text1"/>
          <w:sz w:val="20"/>
        </w:rPr>
        <w:t>줄어들었으나,</w:t>
      </w:r>
      <w:r w:rsidR="008266A9" w:rsidRPr="00C741CA">
        <w:rPr>
          <w:rFonts w:hint="eastAsia"/>
          <w:color w:val="000000" w:themeColor="text1"/>
          <w:sz w:val="20"/>
        </w:rPr>
        <w:t xml:space="preserve"> </w:t>
      </w:r>
      <w:r w:rsidR="00EE0B4E">
        <w:rPr>
          <w:rFonts w:hint="eastAsia"/>
          <w:color w:val="000000" w:themeColor="text1"/>
          <w:sz w:val="20"/>
        </w:rPr>
        <w:t xml:space="preserve">올 한 해 꾸준한 판매세를 </w:t>
      </w:r>
      <w:r w:rsidR="0065262E">
        <w:rPr>
          <w:rFonts w:hint="eastAsia"/>
          <w:color w:val="000000" w:themeColor="text1"/>
          <w:sz w:val="20"/>
        </w:rPr>
        <w:t>보이</w:t>
      </w:r>
      <w:r w:rsidR="00EE0B4E">
        <w:rPr>
          <w:rFonts w:hint="eastAsia"/>
          <w:color w:val="000000" w:themeColor="text1"/>
          <w:sz w:val="20"/>
        </w:rPr>
        <w:t>고 있</w:t>
      </w:r>
      <w:r w:rsidR="006B03AA" w:rsidRPr="00C741CA">
        <w:rPr>
          <w:rFonts w:hint="eastAsia"/>
          <w:color w:val="000000" w:themeColor="text1"/>
          <w:sz w:val="20"/>
        </w:rPr>
        <w:t>다</w:t>
      </w:r>
      <w:r w:rsidR="006613E0" w:rsidRPr="00C741CA">
        <w:rPr>
          <w:rFonts w:hint="eastAsia"/>
          <w:color w:val="000000" w:themeColor="text1"/>
          <w:sz w:val="20"/>
        </w:rPr>
        <w:t>.</w:t>
      </w:r>
      <w:r w:rsidR="006613E0" w:rsidRPr="00C741CA">
        <w:rPr>
          <w:color w:val="000000" w:themeColor="text1"/>
          <w:sz w:val="20"/>
        </w:rPr>
        <w:t xml:space="preserve"> </w:t>
      </w:r>
      <w:r w:rsidR="0065262E">
        <w:rPr>
          <w:rFonts w:hint="eastAsia"/>
          <w:color w:val="000000" w:themeColor="text1"/>
          <w:sz w:val="20"/>
        </w:rPr>
        <w:t xml:space="preserve">특히 </w:t>
      </w:r>
      <w:r w:rsidR="006613E0" w:rsidRPr="00C741CA">
        <w:rPr>
          <w:rFonts w:hint="eastAsia"/>
          <w:color w:val="000000" w:themeColor="text1"/>
          <w:sz w:val="20"/>
        </w:rPr>
        <w:t>국내 유일 L</w:t>
      </w:r>
      <w:r w:rsidR="006613E0" w:rsidRPr="00C741CA">
        <w:rPr>
          <w:color w:val="000000" w:themeColor="text1"/>
          <w:sz w:val="20"/>
        </w:rPr>
        <w:t xml:space="preserve">PG </w:t>
      </w:r>
      <w:r w:rsidR="006613E0" w:rsidRPr="00C741CA">
        <w:rPr>
          <w:rFonts w:hint="eastAsia"/>
          <w:color w:val="000000" w:themeColor="text1"/>
          <w:sz w:val="20"/>
        </w:rPr>
        <w:t xml:space="preserve">중형 </w:t>
      </w:r>
      <w:r w:rsidR="006613E0" w:rsidRPr="00C741CA">
        <w:rPr>
          <w:color w:val="000000" w:themeColor="text1"/>
          <w:sz w:val="20"/>
        </w:rPr>
        <w:t>SUV</w:t>
      </w:r>
      <w:r w:rsidR="00C87E9A" w:rsidRPr="00C741CA">
        <w:rPr>
          <w:rFonts w:hint="eastAsia"/>
          <w:color w:val="000000" w:themeColor="text1"/>
          <w:sz w:val="20"/>
        </w:rPr>
        <w:t xml:space="preserve">인 </w:t>
      </w:r>
      <w:r w:rsidR="0065262E">
        <w:rPr>
          <w:color w:val="000000" w:themeColor="text1"/>
          <w:sz w:val="20"/>
        </w:rPr>
        <w:t xml:space="preserve">QM6 </w:t>
      </w:r>
      <w:r w:rsidR="00C87E9A" w:rsidRPr="00C741CA">
        <w:rPr>
          <w:color w:val="000000" w:themeColor="text1"/>
          <w:sz w:val="20"/>
        </w:rPr>
        <w:t xml:space="preserve">LPe </w:t>
      </w:r>
      <w:r w:rsidR="00C87E9A" w:rsidRPr="00C741CA">
        <w:rPr>
          <w:rFonts w:hint="eastAsia"/>
          <w:color w:val="000000" w:themeColor="text1"/>
          <w:sz w:val="20"/>
        </w:rPr>
        <w:t>모델</w:t>
      </w:r>
      <w:r w:rsidR="0065262E">
        <w:rPr>
          <w:rFonts w:hint="eastAsia"/>
          <w:color w:val="000000" w:themeColor="text1"/>
          <w:sz w:val="20"/>
        </w:rPr>
        <w:t>이</w:t>
      </w:r>
      <w:r w:rsidR="00F10484" w:rsidRPr="00C741CA">
        <w:rPr>
          <w:rFonts w:hint="eastAsia"/>
          <w:color w:val="000000" w:themeColor="text1"/>
          <w:sz w:val="20"/>
        </w:rPr>
        <w:t xml:space="preserve"> </w:t>
      </w:r>
      <w:r w:rsidR="0065262E">
        <w:rPr>
          <w:color w:val="000000" w:themeColor="text1"/>
          <w:sz w:val="20"/>
        </w:rPr>
        <w:t xml:space="preserve">QM6 </w:t>
      </w:r>
      <w:r w:rsidR="00F10484" w:rsidRPr="00C741CA">
        <w:rPr>
          <w:rFonts w:hint="eastAsia"/>
          <w:color w:val="000000" w:themeColor="text1"/>
          <w:sz w:val="20"/>
        </w:rPr>
        <w:t>전체 판매량의</w:t>
      </w:r>
      <w:r w:rsidR="00F10484" w:rsidRPr="00C741CA">
        <w:rPr>
          <w:color w:val="000000" w:themeColor="text1"/>
          <w:sz w:val="20"/>
        </w:rPr>
        <w:t xml:space="preserve"> </w:t>
      </w:r>
      <w:r w:rsidR="00D42368" w:rsidRPr="00C741CA">
        <w:rPr>
          <w:color w:val="000000" w:themeColor="text1"/>
          <w:sz w:val="20"/>
        </w:rPr>
        <w:t>6</w:t>
      </w:r>
      <w:r w:rsidR="0065262E">
        <w:rPr>
          <w:color w:val="000000" w:themeColor="text1"/>
          <w:sz w:val="20"/>
        </w:rPr>
        <w:t>4</w:t>
      </w:r>
      <w:r w:rsidR="00F10484" w:rsidRPr="00C741CA">
        <w:rPr>
          <w:color w:val="000000" w:themeColor="text1"/>
          <w:sz w:val="20"/>
        </w:rPr>
        <w:t>%</w:t>
      </w:r>
      <w:r w:rsidR="00F10484" w:rsidRPr="00C741CA">
        <w:rPr>
          <w:rFonts w:hint="eastAsia"/>
          <w:color w:val="000000" w:themeColor="text1"/>
          <w:sz w:val="20"/>
        </w:rPr>
        <w:t xml:space="preserve">를 </w:t>
      </w:r>
      <w:r w:rsidR="0065262E">
        <w:rPr>
          <w:rFonts w:hint="eastAsia"/>
          <w:color w:val="000000" w:themeColor="text1"/>
          <w:sz w:val="20"/>
        </w:rPr>
        <w:t>차지하</w:t>
      </w:r>
      <w:r w:rsidR="00F10484" w:rsidRPr="00C741CA">
        <w:rPr>
          <w:rFonts w:hint="eastAsia"/>
          <w:color w:val="000000" w:themeColor="text1"/>
          <w:sz w:val="20"/>
        </w:rPr>
        <w:t>며 높은 인기를</w:t>
      </w:r>
      <w:r w:rsidR="00F10484" w:rsidRPr="00C741CA">
        <w:rPr>
          <w:color w:val="000000" w:themeColor="text1"/>
          <w:sz w:val="20"/>
        </w:rPr>
        <w:t xml:space="preserve"> </w:t>
      </w:r>
      <w:r w:rsidR="0065262E">
        <w:rPr>
          <w:rFonts w:hint="eastAsia"/>
          <w:color w:val="000000" w:themeColor="text1"/>
          <w:sz w:val="20"/>
        </w:rPr>
        <w:t>이어가</w:t>
      </w:r>
      <w:r w:rsidR="00F10484" w:rsidRPr="00C741CA">
        <w:rPr>
          <w:rFonts w:hint="eastAsia"/>
          <w:color w:val="000000" w:themeColor="text1"/>
          <w:sz w:val="20"/>
        </w:rPr>
        <w:t>고 있다.</w:t>
      </w:r>
      <w:r w:rsidR="0042361F" w:rsidRPr="00C741CA">
        <w:rPr>
          <w:color w:val="000000" w:themeColor="text1"/>
          <w:sz w:val="20"/>
        </w:rPr>
        <w:t xml:space="preserve"> </w:t>
      </w:r>
      <w:r w:rsidR="00973C14" w:rsidRPr="00C741CA">
        <w:rPr>
          <w:rFonts w:hint="eastAsia"/>
          <w:color w:val="000000" w:themeColor="text1"/>
          <w:sz w:val="20"/>
        </w:rPr>
        <w:t>Q</w:t>
      </w:r>
      <w:r w:rsidR="00973C14" w:rsidRPr="00C741CA">
        <w:rPr>
          <w:color w:val="000000" w:themeColor="text1"/>
          <w:sz w:val="20"/>
        </w:rPr>
        <w:t xml:space="preserve">M6 </w:t>
      </w:r>
      <w:r w:rsidR="00973C14" w:rsidRPr="00C741CA">
        <w:rPr>
          <w:rFonts w:hint="eastAsia"/>
          <w:color w:val="000000" w:themeColor="text1"/>
          <w:sz w:val="20"/>
        </w:rPr>
        <w:t>LP</w:t>
      </w:r>
      <w:r w:rsidR="00973C14" w:rsidRPr="00C741CA">
        <w:rPr>
          <w:color w:val="000000" w:themeColor="text1"/>
          <w:sz w:val="20"/>
        </w:rPr>
        <w:t>e</w:t>
      </w:r>
      <w:r w:rsidR="00973C14" w:rsidRPr="00C741CA">
        <w:rPr>
          <w:rFonts w:hint="eastAsia"/>
          <w:color w:val="000000" w:themeColor="text1"/>
          <w:sz w:val="20"/>
        </w:rPr>
        <w:t>는</w:t>
      </w:r>
      <w:r w:rsidR="00973C14" w:rsidRPr="00C741CA">
        <w:rPr>
          <w:color w:val="000000" w:themeColor="text1"/>
          <w:sz w:val="20"/>
        </w:rPr>
        <w:t xml:space="preserve"> </w:t>
      </w:r>
      <w:r w:rsidR="00973C14" w:rsidRPr="00C741CA">
        <w:rPr>
          <w:rFonts w:hint="eastAsia"/>
          <w:color w:val="000000" w:themeColor="text1"/>
          <w:sz w:val="20"/>
        </w:rPr>
        <w:t xml:space="preserve">차량 기획 단계부터 </w:t>
      </w:r>
      <w:r w:rsidR="0065262E">
        <w:rPr>
          <w:rFonts w:hint="eastAsia"/>
          <w:color w:val="000000" w:themeColor="text1"/>
          <w:sz w:val="20"/>
        </w:rPr>
        <w:t xml:space="preserve">개인 고객이 </w:t>
      </w:r>
      <w:r w:rsidR="00973C14" w:rsidRPr="00C741CA">
        <w:rPr>
          <w:rFonts w:hint="eastAsia"/>
          <w:color w:val="000000" w:themeColor="text1"/>
          <w:sz w:val="20"/>
        </w:rPr>
        <w:t>편안하고 경제적인 패밀리카로 사용</w:t>
      </w:r>
      <w:r w:rsidR="0065262E">
        <w:rPr>
          <w:rFonts w:hint="eastAsia"/>
          <w:color w:val="000000" w:themeColor="text1"/>
          <w:sz w:val="20"/>
        </w:rPr>
        <w:t>할</w:t>
      </w:r>
      <w:r w:rsidR="00973C14" w:rsidRPr="00C741CA">
        <w:rPr>
          <w:rFonts w:hint="eastAsia"/>
          <w:color w:val="000000" w:themeColor="text1"/>
          <w:sz w:val="20"/>
        </w:rPr>
        <w:t xml:space="preserve"> 수 있도록 설계</w:t>
      </w:r>
      <w:r w:rsidR="0065262E">
        <w:rPr>
          <w:rFonts w:hint="eastAsia"/>
          <w:color w:val="000000" w:themeColor="text1"/>
          <w:sz w:val="20"/>
        </w:rPr>
        <w:t>되었으며,</w:t>
      </w:r>
      <w:r w:rsidR="0065262E">
        <w:rPr>
          <w:color w:val="000000" w:themeColor="text1"/>
          <w:sz w:val="20"/>
        </w:rPr>
        <w:t xml:space="preserve"> </w:t>
      </w:r>
      <w:r w:rsidR="0065262E">
        <w:rPr>
          <w:rFonts w:hint="eastAsia"/>
          <w:color w:val="000000" w:themeColor="text1"/>
          <w:sz w:val="20"/>
        </w:rPr>
        <w:t xml:space="preserve">특허 받은 도넛탱크 기술로 차별화된 안전성과 </w:t>
      </w:r>
      <w:r w:rsidR="00E617EC">
        <w:rPr>
          <w:rFonts w:hint="eastAsia"/>
          <w:color w:val="000000" w:themeColor="text1"/>
          <w:sz w:val="20"/>
        </w:rPr>
        <w:t>실용</w:t>
      </w:r>
      <w:r w:rsidR="0065262E">
        <w:rPr>
          <w:rFonts w:hint="eastAsia"/>
          <w:color w:val="000000" w:themeColor="text1"/>
          <w:sz w:val="20"/>
        </w:rPr>
        <w:t>성까지 갖추고 있다.</w:t>
      </w:r>
      <w:r w:rsidR="0065262E">
        <w:rPr>
          <w:color w:val="000000" w:themeColor="text1"/>
          <w:sz w:val="20"/>
        </w:rPr>
        <w:t xml:space="preserve"> </w:t>
      </w:r>
    </w:p>
    <w:p w14:paraId="1AEDBD37" w14:textId="2D809703" w:rsidR="00C00696" w:rsidRPr="00C741CA" w:rsidRDefault="00C00696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0184D91B" w14:textId="285905BA" w:rsidR="00E617EC" w:rsidRDefault="00E617EC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내수 시장에서 </w:t>
      </w:r>
      <w:r w:rsidR="00943C7C" w:rsidRPr="00C741CA">
        <w:rPr>
          <w:rFonts w:hint="eastAsia"/>
          <w:color w:val="000000" w:themeColor="text1"/>
          <w:sz w:val="20"/>
        </w:rPr>
        <w:t>르노 브랜드 모델</w:t>
      </w:r>
      <w:r>
        <w:rPr>
          <w:rFonts w:hint="eastAsia"/>
          <w:color w:val="000000" w:themeColor="text1"/>
          <w:sz w:val="20"/>
        </w:rPr>
        <w:t>은</w:t>
      </w:r>
      <w:r w:rsidR="00943C7C" w:rsidRPr="00C741CA">
        <w:rPr>
          <w:rFonts w:hint="eastAsia"/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 xml:space="preserve">소형 </w:t>
      </w:r>
      <w:r>
        <w:rPr>
          <w:color w:val="000000" w:themeColor="text1"/>
          <w:sz w:val="20"/>
        </w:rPr>
        <w:t xml:space="preserve">SUV </w:t>
      </w:r>
      <w:r w:rsidR="008B6342" w:rsidRPr="00C741CA">
        <w:rPr>
          <w:rFonts w:hint="eastAsia"/>
          <w:color w:val="000000" w:themeColor="text1"/>
          <w:sz w:val="20"/>
        </w:rPr>
        <w:t>캡쳐</w:t>
      </w:r>
      <w:r>
        <w:rPr>
          <w:rFonts w:hint="eastAsia"/>
          <w:color w:val="000000" w:themeColor="text1"/>
          <w:sz w:val="20"/>
        </w:rPr>
        <w:t xml:space="preserve">가 </w:t>
      </w:r>
      <w:r>
        <w:rPr>
          <w:color w:val="000000" w:themeColor="text1"/>
          <w:sz w:val="20"/>
        </w:rPr>
        <w:t>86</w:t>
      </w:r>
      <w:r>
        <w:rPr>
          <w:rFonts w:hint="eastAsia"/>
          <w:color w:val="000000" w:themeColor="text1"/>
          <w:sz w:val="20"/>
        </w:rPr>
        <w:t>대</w:t>
      </w:r>
      <w:r>
        <w:rPr>
          <w:color w:val="000000" w:themeColor="text1"/>
          <w:sz w:val="20"/>
        </w:rPr>
        <w:t xml:space="preserve">, </w:t>
      </w:r>
      <w:r>
        <w:rPr>
          <w:rFonts w:hint="eastAsia"/>
          <w:color w:val="000000" w:themeColor="text1"/>
          <w:sz w:val="20"/>
        </w:rPr>
        <w:t xml:space="preserve">전기차 조에와 트위지는 각각 </w:t>
      </w:r>
      <w:r>
        <w:rPr>
          <w:color w:val="000000" w:themeColor="text1"/>
          <w:sz w:val="20"/>
        </w:rPr>
        <w:t>49</w:t>
      </w:r>
      <w:r>
        <w:rPr>
          <w:rFonts w:hint="eastAsia"/>
          <w:color w:val="000000" w:themeColor="text1"/>
          <w:sz w:val="20"/>
        </w:rPr>
        <w:t>대,</w:t>
      </w:r>
      <w:r>
        <w:rPr>
          <w:color w:val="000000" w:themeColor="text1"/>
          <w:sz w:val="20"/>
        </w:rPr>
        <w:t xml:space="preserve"> 20</w:t>
      </w:r>
      <w:r>
        <w:rPr>
          <w:rFonts w:hint="eastAsia"/>
          <w:color w:val="000000" w:themeColor="text1"/>
          <w:sz w:val="20"/>
        </w:rPr>
        <w:t>대 판매되었다.</w:t>
      </w:r>
      <w:r>
        <w:rPr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 xml:space="preserve">중형 상용차 마스터는 </w:t>
      </w:r>
      <w:r>
        <w:rPr>
          <w:color w:val="000000" w:themeColor="text1"/>
          <w:sz w:val="20"/>
        </w:rPr>
        <w:t>92</w:t>
      </w:r>
      <w:r>
        <w:rPr>
          <w:rFonts w:hint="eastAsia"/>
          <w:color w:val="000000" w:themeColor="text1"/>
          <w:sz w:val="20"/>
        </w:rPr>
        <w:t xml:space="preserve">대로 전월 대비 </w:t>
      </w:r>
      <w:r>
        <w:rPr>
          <w:color w:val="000000" w:themeColor="text1"/>
          <w:sz w:val="20"/>
        </w:rPr>
        <w:t xml:space="preserve">196.8% </w:t>
      </w:r>
      <w:r>
        <w:rPr>
          <w:rFonts w:hint="eastAsia"/>
          <w:color w:val="000000" w:themeColor="text1"/>
          <w:sz w:val="20"/>
        </w:rPr>
        <w:t>판매가 늘어났다.</w:t>
      </w:r>
      <w:r>
        <w:rPr>
          <w:color w:val="000000" w:themeColor="text1"/>
          <w:sz w:val="20"/>
        </w:rPr>
        <w:t xml:space="preserve"> </w:t>
      </w:r>
    </w:p>
    <w:p w14:paraId="2691959E" w14:textId="3A259535" w:rsidR="0069308F" w:rsidRPr="00C741CA" w:rsidRDefault="0069308F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</w:p>
    <w:p w14:paraId="4ED9DEAE" w14:textId="04B441E0" w:rsidR="0069308F" w:rsidRPr="00C741CA" w:rsidRDefault="0069308F" w:rsidP="00F37736">
      <w:pPr>
        <w:wordWrap/>
        <w:snapToGrid w:val="0"/>
        <w:ind w:right="220"/>
        <w:contextualSpacing/>
        <w:rPr>
          <w:color w:val="000000" w:themeColor="text1"/>
          <w:sz w:val="20"/>
        </w:rPr>
      </w:pPr>
      <w:r w:rsidRPr="00C741CA">
        <w:rPr>
          <w:rFonts w:hint="eastAsia"/>
          <w:color w:val="000000" w:themeColor="text1"/>
          <w:sz w:val="20"/>
        </w:rPr>
        <w:t>르노삼성자동차 수출</w:t>
      </w:r>
      <w:r w:rsidR="00E90C4B" w:rsidRPr="00C741CA">
        <w:rPr>
          <w:rFonts w:hint="eastAsia"/>
          <w:color w:val="000000" w:themeColor="text1"/>
          <w:sz w:val="20"/>
        </w:rPr>
        <w:t xml:space="preserve">의 경우 </w:t>
      </w:r>
      <w:r w:rsidR="0081710C" w:rsidRPr="00C741CA">
        <w:rPr>
          <w:rFonts w:hint="eastAsia"/>
          <w:color w:val="000000" w:themeColor="text1"/>
          <w:sz w:val="20"/>
        </w:rPr>
        <w:t>X</w:t>
      </w:r>
      <w:r w:rsidR="0081710C" w:rsidRPr="00C741CA">
        <w:rPr>
          <w:color w:val="000000" w:themeColor="text1"/>
          <w:sz w:val="20"/>
        </w:rPr>
        <w:t>M3</w:t>
      </w:r>
      <w:r w:rsidR="0081710C">
        <w:rPr>
          <w:rFonts w:hint="eastAsia"/>
          <w:color w:val="000000" w:themeColor="text1"/>
          <w:sz w:val="20"/>
        </w:rPr>
        <w:t>와 더불어</w:t>
      </w:r>
      <w:r w:rsidR="0081710C" w:rsidRPr="00C741CA">
        <w:rPr>
          <w:rFonts w:hint="eastAsia"/>
          <w:color w:val="000000" w:themeColor="text1"/>
          <w:sz w:val="20"/>
        </w:rPr>
        <w:t xml:space="preserve"> </w:t>
      </w:r>
      <w:r w:rsidR="00E90C4B" w:rsidRPr="00C741CA">
        <w:rPr>
          <w:color w:val="000000" w:themeColor="text1"/>
          <w:sz w:val="20"/>
        </w:rPr>
        <w:t>QM</w:t>
      </w:r>
      <w:r w:rsidR="00E617EC">
        <w:rPr>
          <w:color w:val="000000" w:themeColor="text1"/>
          <w:sz w:val="20"/>
        </w:rPr>
        <w:t>6</w:t>
      </w:r>
      <w:r w:rsidR="00E90C4B" w:rsidRPr="00C741CA">
        <w:rPr>
          <w:color w:val="000000" w:themeColor="text1"/>
          <w:sz w:val="20"/>
        </w:rPr>
        <w:t>(</w:t>
      </w:r>
      <w:r w:rsidR="00E90C4B" w:rsidRPr="00C741CA">
        <w:rPr>
          <w:rFonts w:hint="eastAsia"/>
          <w:color w:val="000000" w:themeColor="text1"/>
          <w:sz w:val="20"/>
        </w:rPr>
        <w:t xml:space="preserve">수출명 </w:t>
      </w:r>
      <w:r w:rsidR="007C4BC3" w:rsidRPr="00C741CA">
        <w:rPr>
          <w:rFonts w:hint="eastAsia"/>
          <w:color w:val="000000" w:themeColor="text1"/>
          <w:sz w:val="20"/>
        </w:rPr>
        <w:t>르노 꼴레오스)</w:t>
      </w:r>
      <w:r w:rsidR="00A0606B" w:rsidRPr="00C741CA">
        <w:rPr>
          <w:color w:val="000000" w:themeColor="text1"/>
          <w:sz w:val="20"/>
        </w:rPr>
        <w:t xml:space="preserve"> </w:t>
      </w:r>
      <w:r w:rsidR="00E617EC">
        <w:rPr>
          <w:color w:val="000000" w:themeColor="text1"/>
          <w:sz w:val="20"/>
        </w:rPr>
        <w:t>1,156</w:t>
      </w:r>
      <w:r w:rsidR="00A0606B" w:rsidRPr="00C741CA">
        <w:rPr>
          <w:rFonts w:hint="eastAsia"/>
          <w:color w:val="000000" w:themeColor="text1"/>
          <w:sz w:val="20"/>
        </w:rPr>
        <w:t>대</w:t>
      </w:r>
      <w:r w:rsidR="00A0606B" w:rsidRPr="00C741CA">
        <w:rPr>
          <w:color w:val="000000" w:themeColor="text1"/>
          <w:sz w:val="20"/>
        </w:rPr>
        <w:t>, TWI</w:t>
      </w:r>
      <w:r w:rsidR="00A0606B" w:rsidRPr="00C741CA">
        <w:rPr>
          <w:rFonts w:hint="eastAsia"/>
          <w:color w:val="000000" w:themeColor="text1"/>
          <w:sz w:val="20"/>
        </w:rPr>
        <w:t>Z</w:t>
      </w:r>
      <w:r w:rsidR="00A0606B" w:rsidRPr="00C741CA">
        <w:rPr>
          <w:color w:val="000000" w:themeColor="text1"/>
          <w:sz w:val="20"/>
        </w:rPr>
        <w:t xml:space="preserve">Y </w:t>
      </w:r>
      <w:r w:rsidR="00E617EC">
        <w:rPr>
          <w:color w:val="000000" w:themeColor="text1"/>
          <w:sz w:val="20"/>
        </w:rPr>
        <w:t>1</w:t>
      </w:r>
      <w:r w:rsidR="008E0D22">
        <w:rPr>
          <w:color w:val="000000" w:themeColor="text1"/>
          <w:sz w:val="20"/>
        </w:rPr>
        <w:t>21</w:t>
      </w:r>
      <w:r w:rsidR="000D0DBF" w:rsidRPr="00C741CA">
        <w:rPr>
          <w:rFonts w:hint="eastAsia"/>
          <w:color w:val="000000" w:themeColor="text1"/>
          <w:sz w:val="20"/>
        </w:rPr>
        <w:t>대</w:t>
      </w:r>
      <w:r w:rsidR="0081710C">
        <w:rPr>
          <w:rFonts w:hint="eastAsia"/>
          <w:color w:val="000000" w:themeColor="text1"/>
          <w:sz w:val="20"/>
        </w:rPr>
        <w:t xml:space="preserve">로 전월 대비 </w:t>
      </w:r>
      <w:r w:rsidR="00EA44AE">
        <w:rPr>
          <w:rFonts w:hint="eastAsia"/>
          <w:color w:val="000000" w:themeColor="text1"/>
          <w:sz w:val="20"/>
        </w:rPr>
        <w:t>수출 실적이 모두</w:t>
      </w:r>
      <w:r w:rsidR="0081710C">
        <w:rPr>
          <w:rFonts w:hint="eastAsia"/>
          <w:color w:val="000000" w:themeColor="text1"/>
          <w:sz w:val="20"/>
        </w:rPr>
        <w:t xml:space="preserve"> </w:t>
      </w:r>
      <w:r w:rsidR="00EA44AE">
        <w:rPr>
          <w:rFonts w:hint="eastAsia"/>
          <w:color w:val="000000" w:themeColor="text1"/>
          <w:sz w:val="20"/>
        </w:rPr>
        <w:t>늘어났</w:t>
      </w:r>
      <w:r w:rsidR="0056101A" w:rsidRPr="00C741CA">
        <w:rPr>
          <w:rFonts w:hint="eastAsia"/>
          <w:color w:val="000000" w:themeColor="text1"/>
          <w:sz w:val="20"/>
        </w:rPr>
        <w:t>다.</w:t>
      </w:r>
    </w:p>
    <w:p w14:paraId="66408CBE" w14:textId="77777777" w:rsidR="00215955" w:rsidRPr="00C741CA" w:rsidRDefault="00215955" w:rsidP="00F37736">
      <w:pPr>
        <w:wordWrap/>
        <w:snapToGrid w:val="0"/>
        <w:ind w:right="220"/>
        <w:contextualSpacing/>
        <w:rPr>
          <w:sz w:val="20"/>
        </w:rPr>
      </w:pPr>
    </w:p>
    <w:p w14:paraId="019A175D" w14:textId="77777777" w:rsidR="00C741CA" w:rsidRDefault="00C741CA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393FF1BE" w14:textId="551429F2" w:rsidR="007E0C8A" w:rsidRPr="00A23210" w:rsidRDefault="007E0C8A" w:rsidP="007E0C8A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lastRenderedPageBreak/>
        <w:t>&lt;르노삼성자동차 20</w:t>
      </w:r>
      <w:r>
        <w:rPr>
          <w:b/>
          <w:sz w:val="21"/>
          <w:szCs w:val="21"/>
        </w:rPr>
        <w:t>21</w:t>
      </w:r>
      <w:r w:rsidRPr="001D153A">
        <w:rPr>
          <w:rFonts w:hint="eastAsia"/>
          <w:b/>
          <w:sz w:val="21"/>
          <w:szCs w:val="21"/>
        </w:rPr>
        <w:t xml:space="preserve">년 </w:t>
      </w:r>
      <w:r w:rsidR="00C741CA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8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1443"/>
        <w:gridCol w:w="930"/>
        <w:gridCol w:w="930"/>
        <w:gridCol w:w="930"/>
        <w:gridCol w:w="930"/>
        <w:gridCol w:w="1158"/>
        <w:gridCol w:w="933"/>
        <w:gridCol w:w="928"/>
        <w:gridCol w:w="1158"/>
      </w:tblGrid>
      <w:tr w:rsidR="007E0C8A" w:rsidRPr="00390C3A" w14:paraId="77324742" w14:textId="77777777" w:rsidTr="00C741CA">
        <w:trPr>
          <w:trHeight w:val="292"/>
        </w:trPr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29E7BA" w14:textId="77777777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14:paraId="13ABC561" w14:textId="156DF351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2021년</w:t>
            </w: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C741CA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BFE8EA" w14:textId="710FC8F0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</w:r>
            <w:r w:rsid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8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14:paraId="40572835" w14:textId="77777777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AE52DE" w14:textId="648D31CB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</w:r>
            <w:r w:rsid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14:paraId="3CADF1C7" w14:textId="77777777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21450B" w14:textId="2A3DBB53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누계 ( ~</w:t>
            </w:r>
            <w:r w:rsidR="00C741CA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>9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62AA76" w14:textId="77777777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E0C8A" w:rsidRPr="00390C3A" w14:paraId="030DFC13" w14:textId="77777777" w:rsidTr="00C741CA">
        <w:trPr>
          <w:trHeight w:val="292"/>
        </w:trPr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9960" w14:textId="77777777" w:rsidR="007E0C8A" w:rsidRPr="00C741CA" w:rsidRDefault="007E0C8A" w:rsidP="00E617E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2DCCF05" w14:textId="77777777" w:rsidR="007E0C8A" w:rsidRPr="00C741CA" w:rsidRDefault="007E0C8A" w:rsidP="00E617E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AFCE" w14:textId="77777777" w:rsidR="007E0C8A" w:rsidRPr="00C741CA" w:rsidRDefault="007E0C8A" w:rsidP="00E617E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AB6C7F" w14:textId="77777777" w:rsidR="007E0C8A" w:rsidRPr="00C741CA" w:rsidRDefault="007E0C8A" w:rsidP="00E617E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1BE0" w14:textId="77777777" w:rsidR="007E0C8A" w:rsidRPr="00C741CA" w:rsidRDefault="007E0C8A" w:rsidP="00E617E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E30551E" w14:textId="77777777" w:rsidR="007E0C8A" w:rsidRPr="00C741CA" w:rsidRDefault="007E0C8A" w:rsidP="00E617E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3E133A" w14:textId="77777777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745BCE" w14:textId="77777777" w:rsidR="007E0C8A" w:rsidRPr="00C741CA" w:rsidRDefault="007E0C8A" w:rsidP="00E617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F78" w14:textId="77777777" w:rsidR="007E0C8A" w:rsidRPr="00C741CA" w:rsidRDefault="007E0C8A" w:rsidP="00E617E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741CA" w:rsidRPr="00390C3A" w14:paraId="2B227432" w14:textId="77777777" w:rsidTr="00C741CA">
        <w:trPr>
          <w:trHeight w:val="32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8C1156" w14:textId="77777777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F11" w14:textId="577D3F81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578350" w14:textId="71BB5A09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153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82E2" w14:textId="50511E2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168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AE460" w14:textId="5A1AC91F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-8.9%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33A2" w14:textId="3A4AD70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191F7" w14:textId="0AC7D05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-62.0%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687A" w14:textId="617EA2C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1,909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EF8D" w14:textId="282CC44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7,159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EF42" w14:textId="4F021C2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-73.3%</w:t>
            </w:r>
          </w:p>
        </w:tc>
      </w:tr>
      <w:tr w:rsidR="00C741CA" w:rsidRPr="00390C3A" w14:paraId="4B60202A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06500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8BBD" w14:textId="6AE145E2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B60AA39" w14:textId="135E22B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2,833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415E" w14:textId="136C76D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3,067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BAC4F" w14:textId="05C9AA16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-7.6%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219A" w14:textId="0B80BE1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3,187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DBCEAF" w14:textId="016C052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-11.1%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032F" w14:textId="5A4BFB1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26,525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2CB1" w14:textId="3052EE9F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34,088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5DA4" w14:textId="26311A0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-22.2%</w:t>
            </w:r>
          </w:p>
        </w:tc>
      </w:tr>
      <w:tr w:rsidR="00C741CA" w:rsidRPr="00390C3A" w14:paraId="31F114D5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EBEF4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6C5C" w14:textId="21EF829C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439D779" w14:textId="787F3F52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1,168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EC76" w14:textId="41594CD1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1,114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7B4AD9" w14:textId="145EA1B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4.8%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5AD1" w14:textId="5CBF9FE6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1,729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00B05" w14:textId="6DC8C13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-32.4%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ABD7" w14:textId="26E5416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11,648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15AB" w14:textId="7488DD1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27,607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34A9" w14:textId="6582A763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-57.8%</w:t>
            </w:r>
          </w:p>
        </w:tc>
      </w:tr>
      <w:tr w:rsidR="00C741CA" w:rsidRPr="00390C3A" w14:paraId="57C94453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8F644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BBC" w14:textId="7C724D78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81C7B81" w14:textId="71A354C9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E666" w14:textId="21F89E0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58510" w14:textId="03B1705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7E85" w14:textId="078821D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887A4" w14:textId="3E3F596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5175" w14:textId="1D4816E7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B5CA" w14:textId="2DB722E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00BE" w14:textId="1AA9069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C741CA" w:rsidRPr="00390C3A" w14:paraId="68825EBE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F130B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69A" w14:textId="1B263DC5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2ABA94" w14:textId="534F7CA1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AAB0" w14:textId="12EE7B4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50393" w14:textId="2D8670ED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33.3%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C585" w14:textId="222C395F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42BC0" w14:textId="7893496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-71.0%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3393" w14:textId="6FB1AAA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6B89" w14:textId="55A2A28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5E82" w14:textId="236F31A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-57.7%</w:t>
            </w:r>
          </w:p>
        </w:tc>
      </w:tr>
      <w:tr w:rsidR="00C741CA" w:rsidRPr="00390C3A" w14:paraId="72CE23AD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97DBB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F8E" w14:textId="51763D4A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D337E5D" w14:textId="317D256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7CF8" w14:textId="161EDD5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DFEFF" w14:textId="3564A92D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-51.0%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72BA" w14:textId="30B2885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A073D" w14:textId="67F898A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7571" w14:textId="1ECE56E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586E" w14:textId="514AF15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2869" w14:textId="551DBAB7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C741CA" w:rsidRPr="00390C3A" w14:paraId="1C55D9D7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B9463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9393" w14:textId="471F9FEF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D0240AD" w14:textId="29921E4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F141" w14:textId="794E6E93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109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F4498" w14:textId="2B84C3A6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-21.1%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055" w14:textId="04AD0D7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8D430D" w14:textId="33E9BC7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-61.9%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F8DB" w14:textId="7F715756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1,152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A6B3" w14:textId="72A61F31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0342" w14:textId="3E5703C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-28.9%</w:t>
            </w:r>
          </w:p>
        </w:tc>
      </w:tr>
      <w:tr w:rsidR="00C741CA" w:rsidRPr="00390C3A" w14:paraId="5B7F7BD2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2BEEF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A8A6" w14:textId="08E4A64D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359A946" w14:textId="5FBDCB8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F820D" w14:textId="4C402E3D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CF939" w14:textId="3AF0A8A3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196.8%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EB02" w14:textId="0E05F763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16366" w14:textId="3C3103B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-39.5%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1852" w14:textId="2AEAA197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E8F8" w14:textId="44E31D5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2A23" w14:textId="38866BC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-63.3%</w:t>
            </w:r>
          </w:p>
        </w:tc>
      </w:tr>
      <w:tr w:rsidR="00C741CA" w:rsidRPr="00390C3A" w14:paraId="34AF3BA7" w14:textId="77777777" w:rsidTr="00C741CA">
        <w:trPr>
          <w:trHeight w:val="322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BE11E9" w14:textId="77777777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14:paraId="4AC203B1" w14:textId="62425D72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4,401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14744C" w14:textId="6E20483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4,604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14:paraId="7BBE36A9" w14:textId="73C36B99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-4.4%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B43F44B" w14:textId="49C044C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5,934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14:paraId="08FFC7AD" w14:textId="554F21C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-25.8%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79BF6F0" w14:textId="6F405C0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 xml:space="preserve">42,803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5D2CC8" w14:textId="5E13DAB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73,581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28BB519" w14:textId="12835F4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-41.8%</w:t>
            </w:r>
          </w:p>
        </w:tc>
      </w:tr>
      <w:tr w:rsidR="00C741CA" w:rsidRPr="00390C3A" w14:paraId="2B4F4249" w14:textId="77777777" w:rsidTr="00C741CA">
        <w:trPr>
          <w:trHeight w:val="32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9038A7" w14:textId="77777777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758" w14:textId="4656938A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EFCB4A" w14:textId="4B54320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1,156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CB4C" w14:textId="0BC9E422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C1EE4A" w14:textId="02CDB4F7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76.8%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51E4" w14:textId="7E507C6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1,355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57CD6" w14:textId="718149E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-14.7%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CB85" w14:textId="27EE168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9,122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ACD8" w14:textId="0D047EE9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12,199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BA27" w14:textId="16B55E1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-25.2%</w:t>
            </w:r>
          </w:p>
        </w:tc>
      </w:tr>
      <w:tr w:rsidR="00C741CA" w:rsidRPr="00390C3A" w14:paraId="23E44C24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EB560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E8F6" w14:textId="0266F5A5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5EAF9" w14:textId="59D43C73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48D7" w14:textId="3E1FFEE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B6002" w14:textId="29B20C4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08F7" w14:textId="6C83298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07B635" w14:textId="7E8AC9D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FE39" w14:textId="6801F75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AB00" w14:textId="5BF37FB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CDC2" w14:textId="20909962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0.0%</w:t>
            </w:r>
          </w:p>
        </w:tc>
      </w:tr>
      <w:tr w:rsidR="00C741CA" w:rsidRPr="00390C3A" w14:paraId="2D45709D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D18E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B36" w14:textId="3655D3A6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43A0D" w14:textId="67D05D9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9,069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F0D9" w14:textId="1DFD41F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3,544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B6C81" w14:textId="544ADAE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155.9%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6921" w14:textId="00A76C9F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3EFC7" w14:textId="127E5067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906800.0%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887F" w14:textId="16B4C82F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37,781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5CDC" w14:textId="6275B85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2CE7" w14:textId="3D1060A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36227.9%</w:t>
            </w:r>
          </w:p>
        </w:tc>
      </w:tr>
      <w:tr w:rsidR="00C741CA" w:rsidRPr="00390C3A" w14:paraId="2AE50021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F094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AC9" w14:textId="15A56784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58E5DF" w14:textId="7EDC132D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8894" w14:textId="5BD892F7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F9D9C" w14:textId="3B2F809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4FA7" w14:textId="1E8B040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27550" w14:textId="3EF85736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4805" w14:textId="5626EC91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-</w:t>
            </w: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A602" w14:textId="673CDD5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4,563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6B6D" w14:textId="40CA558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C741CA" w:rsidRPr="00390C3A" w14:paraId="4251CDF1" w14:textId="77777777" w:rsidTr="00C741CA">
        <w:trPr>
          <w:trHeight w:val="32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A910" w14:textId="77777777" w:rsidR="00C741CA" w:rsidRPr="00C741CA" w:rsidRDefault="00C741CA" w:rsidP="00C741C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1B2" w14:textId="3E624CA2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E2D0F" w14:textId="49C098F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78A8" w14:textId="004D47DD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8A791" w14:textId="0CE69FC1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175.0%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13AE" w14:textId="768CAE4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CE848" w14:textId="6026EDA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26.0%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E57B" w14:textId="477ADC8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528F" w14:textId="2C2BFDAC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1,095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1E9A" w14:textId="1ACA59A7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-22.9%</w:t>
            </w:r>
          </w:p>
        </w:tc>
      </w:tr>
      <w:tr w:rsidR="00C741CA" w:rsidRPr="00390C3A" w14:paraId="38EDD4CD" w14:textId="77777777" w:rsidTr="00C741CA">
        <w:trPr>
          <w:trHeight w:val="322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5661C7" w14:textId="77777777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14:paraId="27F1F738" w14:textId="10E30BDE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10,346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A5F6B7" w14:textId="6453542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4,242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14:paraId="61F67603" w14:textId="36A4D57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143.9%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71A3F62" w14:textId="7864FAC8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1,452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14:paraId="54FE7AD3" w14:textId="70B9D69A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612.5%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BAE3E4" w14:textId="3018789F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47,749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9C5899B" w14:textId="41F938E4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17,963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A3CC8BC" w14:textId="05B5E1E1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sz w:val="18"/>
                <w:szCs w:val="18"/>
              </w:rPr>
              <w:t>165.8%</w:t>
            </w:r>
          </w:p>
        </w:tc>
      </w:tr>
      <w:tr w:rsidR="00C741CA" w:rsidRPr="00390C3A" w14:paraId="08189A45" w14:textId="77777777" w:rsidTr="00C741CA">
        <w:trPr>
          <w:trHeight w:val="322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70983A8" w14:textId="77777777" w:rsidR="00C741CA" w:rsidRPr="00C741CA" w:rsidRDefault="00C741CA" w:rsidP="00C741C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1A0C7"/>
            <w:noWrap/>
            <w:vAlign w:val="center"/>
          </w:tcPr>
          <w:p w14:paraId="630C8CEF" w14:textId="00823A5F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14,747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7387A2E9" w14:textId="45EE686B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8,846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1A0C7"/>
            <w:noWrap/>
            <w:vAlign w:val="center"/>
          </w:tcPr>
          <w:p w14:paraId="3581A8AD" w14:textId="405C530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4A30BB34" w14:textId="736525B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7,386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1A0C7"/>
            <w:noWrap/>
            <w:vAlign w:val="center"/>
          </w:tcPr>
          <w:p w14:paraId="4A8AA93C" w14:textId="50338C13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99.7%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448B397D" w14:textId="42CF9626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90,552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2C295052" w14:textId="50368805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91,544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47FB2072" w14:textId="2B809F20" w:rsidR="00C741CA" w:rsidRPr="00C741CA" w:rsidRDefault="00C741CA" w:rsidP="00C741CA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741C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-1.1%</w:t>
            </w:r>
          </w:p>
        </w:tc>
      </w:tr>
    </w:tbl>
    <w:p w14:paraId="48BA97F2" w14:textId="5D318032" w:rsidR="006F4FCB" w:rsidRDefault="006F4FCB" w:rsidP="006F4FCB">
      <w:pPr>
        <w:wordWrap/>
        <w:snapToGrid w:val="0"/>
        <w:spacing w:before="240" w:line="276" w:lineRule="auto"/>
        <w:contextualSpacing/>
        <w:jc w:val="center"/>
        <w:rPr>
          <w:b/>
          <w:bCs/>
          <w:sz w:val="20"/>
        </w:rPr>
      </w:pPr>
      <w:r w:rsidRPr="00C741CA">
        <w:rPr>
          <w:rFonts w:hint="eastAsia"/>
          <w:b/>
          <w:bCs/>
          <w:sz w:val="20"/>
        </w:rPr>
        <w:t># # #</w:t>
      </w:r>
    </w:p>
    <w:p w14:paraId="4F0FE929" w14:textId="77777777" w:rsidR="00C741CA" w:rsidRPr="00C741CA" w:rsidRDefault="00C741CA" w:rsidP="006F4FCB">
      <w:pPr>
        <w:wordWrap/>
        <w:snapToGrid w:val="0"/>
        <w:spacing w:before="240" w:line="276" w:lineRule="auto"/>
        <w:contextualSpacing/>
        <w:jc w:val="center"/>
        <w:rPr>
          <w:b/>
          <w:bCs/>
          <w:sz w:val="20"/>
        </w:rPr>
      </w:pPr>
    </w:p>
    <w:p w14:paraId="6E799B9E" w14:textId="77777777" w:rsidR="00C741CA" w:rsidRDefault="006B6F43">
      <w:pPr>
        <w:rPr>
          <w:rFonts w:asciiTheme="minorEastAsia" w:eastAsiaTheme="minorEastAsia" w:hAnsiTheme="minorEastAsia"/>
          <w:b/>
          <w:sz w:val="20"/>
        </w:rPr>
      </w:pPr>
      <w:r w:rsidRPr="00C741CA">
        <w:rPr>
          <w:rFonts w:asciiTheme="minorEastAsia" w:eastAsiaTheme="minorEastAsia" w:hAnsiTheme="minorEastAsia"/>
          <w:b/>
          <w:sz w:val="20"/>
        </w:rPr>
        <w:t xml:space="preserve">* 추가 문의사항: </w:t>
      </w:r>
    </w:p>
    <w:p w14:paraId="4CB07178" w14:textId="74B09930" w:rsidR="00F37736" w:rsidRPr="00C741CA" w:rsidRDefault="00C741CA">
      <w:pPr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 w:hint="eastAsia"/>
          <w:b/>
          <w:sz w:val="20"/>
        </w:rPr>
        <w:t xml:space="preserve">르노삼성자동차 </w:t>
      </w:r>
      <w:r w:rsidR="006B6F43" w:rsidRPr="00C741CA">
        <w:rPr>
          <w:rFonts w:asciiTheme="minorEastAsia" w:eastAsiaTheme="minorEastAsia" w:hAnsiTheme="minorEastAsia" w:hint="eastAsia"/>
          <w:b/>
          <w:sz w:val="20"/>
        </w:rPr>
        <w:t>기업&amp;제품 커뮤니케이션</w:t>
      </w:r>
      <w:r w:rsidR="006B6F43" w:rsidRPr="00C741CA">
        <w:rPr>
          <w:rFonts w:asciiTheme="minorEastAsia" w:eastAsiaTheme="minorEastAsia" w:hAnsiTheme="minorEastAsia"/>
          <w:b/>
          <w:sz w:val="20"/>
        </w:rPr>
        <w:t xml:space="preserve">팀 </w:t>
      </w:r>
      <w:r>
        <w:rPr>
          <w:rFonts w:asciiTheme="minorEastAsia" w:eastAsiaTheme="minorEastAsia" w:hAnsiTheme="minorEastAsia" w:hint="eastAsia"/>
          <w:b/>
          <w:sz w:val="20"/>
        </w:rPr>
        <w:t>서은혜 대리</w:t>
      </w:r>
      <w:r w:rsidR="006B6F43" w:rsidRPr="00C741CA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6B6F43" w:rsidRPr="00C741CA">
        <w:rPr>
          <w:rFonts w:asciiTheme="minorEastAsia" w:eastAsiaTheme="minorEastAsia" w:hAnsiTheme="minorEastAsia"/>
          <w:b/>
          <w:sz w:val="20"/>
        </w:rPr>
        <w:t>(010-</w:t>
      </w:r>
      <w:r>
        <w:rPr>
          <w:rFonts w:asciiTheme="minorEastAsia" w:eastAsiaTheme="minorEastAsia" w:hAnsiTheme="minorEastAsia"/>
          <w:b/>
          <w:sz w:val="20"/>
        </w:rPr>
        <w:t>4162-4417</w:t>
      </w:r>
      <w:r w:rsidR="006B6F43" w:rsidRPr="00C741CA">
        <w:rPr>
          <w:rFonts w:asciiTheme="minorEastAsia" w:eastAsiaTheme="minorEastAsia" w:hAnsiTheme="minorEastAsia"/>
          <w:b/>
          <w:sz w:val="20"/>
        </w:rPr>
        <w:t>)</w:t>
      </w:r>
    </w:p>
    <w:sectPr w:rsidR="00F37736" w:rsidRPr="00C741CA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590D" w14:textId="77777777" w:rsidR="00E617EC" w:rsidRDefault="00E617EC" w:rsidP="003B3038">
      <w:r>
        <w:separator/>
      </w:r>
    </w:p>
  </w:endnote>
  <w:endnote w:type="continuationSeparator" w:id="0">
    <w:p w14:paraId="390EC563" w14:textId="77777777" w:rsidR="00E617EC" w:rsidRDefault="00E617EC" w:rsidP="003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4192" w14:textId="77777777" w:rsidR="00E617EC" w:rsidRDefault="00E617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C47260" wp14:editId="7864B3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81b644408cf6e3f3a4935b0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3C968E" w14:textId="77777777" w:rsidR="00E617EC" w:rsidRPr="003B3038" w:rsidRDefault="00E617EC" w:rsidP="003B303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B303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47260" id="_x0000_t202" coordsize="21600,21600" o:spt="202" path="m,l,21600r21600,l21600,xe">
              <v:stroke joinstyle="miter"/>
              <v:path gradientshapeok="t" o:connecttype="rect"/>
            </v:shapetype>
            <v:shape id="MSIPCM81b644408cf6e3f3a4935b0a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d4FBD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4A3C968E" w14:textId="77777777" w:rsidR="003B3038" w:rsidRPr="003B3038" w:rsidRDefault="003B3038" w:rsidP="003B3038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B303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6EE1" w14:textId="77777777" w:rsidR="00E617EC" w:rsidRDefault="00E617EC" w:rsidP="003B3038">
      <w:r>
        <w:separator/>
      </w:r>
    </w:p>
  </w:footnote>
  <w:footnote w:type="continuationSeparator" w:id="0">
    <w:p w14:paraId="47BAA701" w14:textId="77777777" w:rsidR="00E617EC" w:rsidRDefault="00E617EC" w:rsidP="003B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497A" w14:textId="0682BD9B" w:rsidR="00E617EC" w:rsidRPr="00FD593E" w:rsidRDefault="00E617EC" w:rsidP="0080548B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7CCCA" wp14:editId="0C34325E">
          <wp:simplePos x="0" y="0"/>
          <wp:positionH relativeFrom="column">
            <wp:posOffset>5324475</wp:posOffset>
          </wp:positionH>
          <wp:positionV relativeFrom="topMargin">
            <wp:posOffset>175260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067570A6" w14:textId="60B09ECD" w:rsidR="00E617EC" w:rsidRPr="00C741CA" w:rsidRDefault="00E617EC" w:rsidP="0080548B">
    <w:pPr>
      <w:pStyle w:val="a5"/>
      <w:rPr>
        <w:rFonts w:ascii="Arial" w:eastAsia="Arial Unicode MS" w:hAnsi="Arial" w:cs="Arial"/>
        <w:sz w:val="22"/>
      </w:rPr>
    </w:pPr>
    <w:r w:rsidRPr="00C741CA">
      <w:rPr>
        <w:rFonts w:ascii="Arial" w:eastAsia="Arial Unicode MS" w:hAnsi="Arial" w:cs="Arial"/>
        <w:sz w:val="22"/>
      </w:rPr>
      <w:t>2021</w:t>
    </w:r>
    <w:r w:rsidRPr="00C741CA">
      <w:rPr>
        <w:rFonts w:ascii="Arial" w:eastAsia="Arial Unicode MS" w:hAnsi="Arial" w:cs="Arial"/>
        <w:sz w:val="22"/>
      </w:rPr>
      <w:t>년</w:t>
    </w:r>
    <w:r w:rsidRPr="00C741CA">
      <w:rPr>
        <w:rFonts w:ascii="Arial" w:eastAsia="Arial Unicode MS" w:hAnsi="Arial" w:cs="Arial"/>
        <w:sz w:val="22"/>
      </w:rPr>
      <w:t xml:space="preserve"> 10</w:t>
    </w:r>
    <w:r w:rsidRPr="00C741CA">
      <w:rPr>
        <w:rFonts w:ascii="Arial" w:eastAsia="Arial Unicode MS" w:hAnsi="Arial" w:cs="Arial"/>
        <w:sz w:val="22"/>
      </w:rPr>
      <w:t>월</w:t>
    </w:r>
    <w:r w:rsidRPr="00C741CA">
      <w:rPr>
        <w:rFonts w:ascii="Arial" w:eastAsia="Arial Unicode MS" w:hAnsi="Arial" w:cs="Arial"/>
        <w:sz w:val="22"/>
      </w:rPr>
      <w:t xml:space="preserve"> 1</w:t>
    </w:r>
    <w:r w:rsidRPr="00C741CA">
      <w:rPr>
        <w:rFonts w:ascii="Arial" w:eastAsia="Arial Unicode MS" w:hAnsi="Arial" w:cs="Arial"/>
        <w:sz w:val="22"/>
      </w:rPr>
      <w:t>일</w:t>
    </w:r>
  </w:p>
  <w:p w14:paraId="72C900DA" w14:textId="77777777" w:rsidR="00E617EC" w:rsidRPr="0080548B" w:rsidRDefault="00E617EC" w:rsidP="0080548B">
    <w:pPr>
      <w:pStyle w:val="a5"/>
      <w:rPr>
        <w:rFonts w:ascii="Arial" w:eastAsia="Arial Unicode MS" w:hAnsi="Arial" w:cs="Arial" w:hint="eastAsia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38"/>
    <w:rsid w:val="00001855"/>
    <w:rsid w:val="000039B8"/>
    <w:rsid w:val="00004FB1"/>
    <w:rsid w:val="000120A9"/>
    <w:rsid w:val="000437AB"/>
    <w:rsid w:val="00071C63"/>
    <w:rsid w:val="000764E4"/>
    <w:rsid w:val="00086DB1"/>
    <w:rsid w:val="000D0DBF"/>
    <w:rsid w:val="000D5F83"/>
    <w:rsid w:val="00107631"/>
    <w:rsid w:val="001337C0"/>
    <w:rsid w:val="00144BED"/>
    <w:rsid w:val="001517DD"/>
    <w:rsid w:val="00153689"/>
    <w:rsid w:val="00157471"/>
    <w:rsid w:val="00176B2E"/>
    <w:rsid w:val="0017753B"/>
    <w:rsid w:val="001835B7"/>
    <w:rsid w:val="0018396B"/>
    <w:rsid w:val="001850AF"/>
    <w:rsid w:val="00186530"/>
    <w:rsid w:val="001C4575"/>
    <w:rsid w:val="001F183B"/>
    <w:rsid w:val="001F3240"/>
    <w:rsid w:val="00215955"/>
    <w:rsid w:val="002216D4"/>
    <w:rsid w:val="00237144"/>
    <w:rsid w:val="00241FF3"/>
    <w:rsid w:val="00271AD9"/>
    <w:rsid w:val="0028776D"/>
    <w:rsid w:val="00291040"/>
    <w:rsid w:val="002A23A0"/>
    <w:rsid w:val="002A6A3F"/>
    <w:rsid w:val="002B7616"/>
    <w:rsid w:val="002C020D"/>
    <w:rsid w:val="002D4159"/>
    <w:rsid w:val="002E080E"/>
    <w:rsid w:val="002E2DC7"/>
    <w:rsid w:val="003454C7"/>
    <w:rsid w:val="003508A0"/>
    <w:rsid w:val="003607E1"/>
    <w:rsid w:val="00377D2E"/>
    <w:rsid w:val="003A3538"/>
    <w:rsid w:val="003A7A10"/>
    <w:rsid w:val="003B3038"/>
    <w:rsid w:val="003B7518"/>
    <w:rsid w:val="003C2A49"/>
    <w:rsid w:val="003C549B"/>
    <w:rsid w:val="003D6117"/>
    <w:rsid w:val="003E0E6D"/>
    <w:rsid w:val="003F22C3"/>
    <w:rsid w:val="00420707"/>
    <w:rsid w:val="0042361F"/>
    <w:rsid w:val="00430947"/>
    <w:rsid w:val="00443E59"/>
    <w:rsid w:val="004478D4"/>
    <w:rsid w:val="00450377"/>
    <w:rsid w:val="004508D5"/>
    <w:rsid w:val="00475EB0"/>
    <w:rsid w:val="004808B0"/>
    <w:rsid w:val="00491282"/>
    <w:rsid w:val="004A374F"/>
    <w:rsid w:val="004D2DFD"/>
    <w:rsid w:val="004D7241"/>
    <w:rsid w:val="004E7681"/>
    <w:rsid w:val="004F5910"/>
    <w:rsid w:val="0050422E"/>
    <w:rsid w:val="00513523"/>
    <w:rsid w:val="005135EF"/>
    <w:rsid w:val="00516FA6"/>
    <w:rsid w:val="00536F8E"/>
    <w:rsid w:val="005513E3"/>
    <w:rsid w:val="00557094"/>
    <w:rsid w:val="0056101A"/>
    <w:rsid w:val="0056487F"/>
    <w:rsid w:val="005B6B0B"/>
    <w:rsid w:val="005C7A63"/>
    <w:rsid w:val="005D073A"/>
    <w:rsid w:val="005D72EC"/>
    <w:rsid w:val="005E382C"/>
    <w:rsid w:val="005F277D"/>
    <w:rsid w:val="005F74EE"/>
    <w:rsid w:val="006024B4"/>
    <w:rsid w:val="0061632E"/>
    <w:rsid w:val="00622FF0"/>
    <w:rsid w:val="0065262E"/>
    <w:rsid w:val="006539ED"/>
    <w:rsid w:val="006613E0"/>
    <w:rsid w:val="00680165"/>
    <w:rsid w:val="0069308F"/>
    <w:rsid w:val="00696033"/>
    <w:rsid w:val="00697FB9"/>
    <w:rsid w:val="006B03AA"/>
    <w:rsid w:val="006B6F43"/>
    <w:rsid w:val="006F4FCB"/>
    <w:rsid w:val="006F515F"/>
    <w:rsid w:val="0070567E"/>
    <w:rsid w:val="00713C3C"/>
    <w:rsid w:val="00741223"/>
    <w:rsid w:val="007446C5"/>
    <w:rsid w:val="00763137"/>
    <w:rsid w:val="007740CC"/>
    <w:rsid w:val="007759CE"/>
    <w:rsid w:val="007B1FD7"/>
    <w:rsid w:val="007B3543"/>
    <w:rsid w:val="007C4BC3"/>
    <w:rsid w:val="007D093A"/>
    <w:rsid w:val="007E0C8A"/>
    <w:rsid w:val="0080548B"/>
    <w:rsid w:val="00816322"/>
    <w:rsid w:val="0081710C"/>
    <w:rsid w:val="00825DDA"/>
    <w:rsid w:val="00826569"/>
    <w:rsid w:val="008266A9"/>
    <w:rsid w:val="00831CC0"/>
    <w:rsid w:val="00837C82"/>
    <w:rsid w:val="008542B2"/>
    <w:rsid w:val="00880E29"/>
    <w:rsid w:val="008A571B"/>
    <w:rsid w:val="008B3373"/>
    <w:rsid w:val="008B6342"/>
    <w:rsid w:val="008C50AC"/>
    <w:rsid w:val="008C5A40"/>
    <w:rsid w:val="008E0D22"/>
    <w:rsid w:val="008E4E7E"/>
    <w:rsid w:val="008E7947"/>
    <w:rsid w:val="0090284C"/>
    <w:rsid w:val="0092365C"/>
    <w:rsid w:val="0092581D"/>
    <w:rsid w:val="0092729C"/>
    <w:rsid w:val="00943C7C"/>
    <w:rsid w:val="00946345"/>
    <w:rsid w:val="00960CBA"/>
    <w:rsid w:val="00973C14"/>
    <w:rsid w:val="009846D7"/>
    <w:rsid w:val="009847B3"/>
    <w:rsid w:val="009849DB"/>
    <w:rsid w:val="0099793E"/>
    <w:rsid w:val="009A2EC2"/>
    <w:rsid w:val="009B1A34"/>
    <w:rsid w:val="009D1D31"/>
    <w:rsid w:val="009D5D4E"/>
    <w:rsid w:val="00A0606B"/>
    <w:rsid w:val="00A21CFB"/>
    <w:rsid w:val="00A236DD"/>
    <w:rsid w:val="00A357FE"/>
    <w:rsid w:val="00A5007C"/>
    <w:rsid w:val="00A67D26"/>
    <w:rsid w:val="00A71011"/>
    <w:rsid w:val="00A728F7"/>
    <w:rsid w:val="00AA7A7E"/>
    <w:rsid w:val="00AC2DF2"/>
    <w:rsid w:val="00AD34F7"/>
    <w:rsid w:val="00AE25FF"/>
    <w:rsid w:val="00B100D4"/>
    <w:rsid w:val="00B14D3F"/>
    <w:rsid w:val="00B26605"/>
    <w:rsid w:val="00B348E1"/>
    <w:rsid w:val="00B41BF9"/>
    <w:rsid w:val="00B5049D"/>
    <w:rsid w:val="00B5688E"/>
    <w:rsid w:val="00B66730"/>
    <w:rsid w:val="00B7203F"/>
    <w:rsid w:val="00B7261E"/>
    <w:rsid w:val="00B7586D"/>
    <w:rsid w:val="00BD3AE7"/>
    <w:rsid w:val="00BE4F76"/>
    <w:rsid w:val="00BE6203"/>
    <w:rsid w:val="00BF437F"/>
    <w:rsid w:val="00C00696"/>
    <w:rsid w:val="00C045D4"/>
    <w:rsid w:val="00C05586"/>
    <w:rsid w:val="00C11023"/>
    <w:rsid w:val="00C15038"/>
    <w:rsid w:val="00C17D42"/>
    <w:rsid w:val="00C2258E"/>
    <w:rsid w:val="00C26B8A"/>
    <w:rsid w:val="00C336FE"/>
    <w:rsid w:val="00C354BD"/>
    <w:rsid w:val="00C37DCE"/>
    <w:rsid w:val="00C4634C"/>
    <w:rsid w:val="00C63CB7"/>
    <w:rsid w:val="00C6570C"/>
    <w:rsid w:val="00C741CA"/>
    <w:rsid w:val="00C87E9A"/>
    <w:rsid w:val="00C95C56"/>
    <w:rsid w:val="00CA3945"/>
    <w:rsid w:val="00CB0C0D"/>
    <w:rsid w:val="00CC4EBF"/>
    <w:rsid w:val="00CD47B9"/>
    <w:rsid w:val="00CD5646"/>
    <w:rsid w:val="00CF1159"/>
    <w:rsid w:val="00CF2CDA"/>
    <w:rsid w:val="00D00AFA"/>
    <w:rsid w:val="00D00C36"/>
    <w:rsid w:val="00D10E76"/>
    <w:rsid w:val="00D25122"/>
    <w:rsid w:val="00D254D6"/>
    <w:rsid w:val="00D42368"/>
    <w:rsid w:val="00D42D06"/>
    <w:rsid w:val="00D432E7"/>
    <w:rsid w:val="00D5759F"/>
    <w:rsid w:val="00D775E3"/>
    <w:rsid w:val="00D94EDB"/>
    <w:rsid w:val="00D97A1C"/>
    <w:rsid w:val="00DB3CEA"/>
    <w:rsid w:val="00DB506B"/>
    <w:rsid w:val="00E03B34"/>
    <w:rsid w:val="00E051B5"/>
    <w:rsid w:val="00E064C5"/>
    <w:rsid w:val="00E07C2A"/>
    <w:rsid w:val="00E323F0"/>
    <w:rsid w:val="00E416EB"/>
    <w:rsid w:val="00E430D0"/>
    <w:rsid w:val="00E600A5"/>
    <w:rsid w:val="00E617EC"/>
    <w:rsid w:val="00E63FE6"/>
    <w:rsid w:val="00E81134"/>
    <w:rsid w:val="00E90C4B"/>
    <w:rsid w:val="00E90C50"/>
    <w:rsid w:val="00EA31F6"/>
    <w:rsid w:val="00EA44AE"/>
    <w:rsid w:val="00EB3D1F"/>
    <w:rsid w:val="00EC19CB"/>
    <w:rsid w:val="00EE0B4E"/>
    <w:rsid w:val="00F010FB"/>
    <w:rsid w:val="00F057B4"/>
    <w:rsid w:val="00F0771C"/>
    <w:rsid w:val="00F10484"/>
    <w:rsid w:val="00F12BB6"/>
    <w:rsid w:val="00F210C7"/>
    <w:rsid w:val="00F27AFB"/>
    <w:rsid w:val="00F37736"/>
    <w:rsid w:val="00F42821"/>
    <w:rsid w:val="00F45D3B"/>
    <w:rsid w:val="00F71EE6"/>
    <w:rsid w:val="00F723D6"/>
    <w:rsid w:val="00F87A3E"/>
    <w:rsid w:val="00FA0A19"/>
    <w:rsid w:val="00FA44B9"/>
    <w:rsid w:val="00FD761E"/>
    <w:rsid w:val="00FE3015"/>
    <w:rsid w:val="00FF156C"/>
    <w:rsid w:val="00FF3959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CA613"/>
  <w15:chartTrackingRefBased/>
  <w15:docId w15:val="{D2947CDD-1423-4EA9-8F4D-763EC71F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3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0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3038"/>
  </w:style>
  <w:style w:type="paragraph" w:styleId="a4">
    <w:name w:val="footer"/>
    <w:basedOn w:val="a"/>
    <w:link w:val="Char0"/>
    <w:uiPriority w:val="99"/>
    <w:unhideWhenUsed/>
    <w:rsid w:val="003B3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3038"/>
  </w:style>
  <w:style w:type="paragraph" w:styleId="a5">
    <w:name w:val="No Spacing"/>
    <w:uiPriority w:val="1"/>
    <w:qFormat/>
    <w:rsid w:val="0080548B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C7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2" ma:contentTypeDescription="Create a new document." ma:contentTypeScope="" ma:versionID="bd23d19787bc0594f911768882a3d72f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c85a1515f515c11b2b78a7fbfab6ea28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88B26-504A-46F3-B641-05B6B6FEF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91659-78E4-4B92-992B-10D285FFA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3083D-464C-44CB-B907-7AB77FFC9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9</cp:revision>
  <dcterms:created xsi:type="dcterms:W3CDTF">2021-10-01T04:24:00Z</dcterms:created>
  <dcterms:modified xsi:type="dcterms:W3CDTF">2021-10-01T05:45:00Z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0x0101006AD599403282914285E93F49921C030F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2021-10-01T05:45:36Z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8bdcb999-7926-4adf-a3b1-00006af2f18f</vt:lpwstr>
  </property>
  <property fmtid="{D5CDD505-2E9C-101B-9397-08002B2CF9AE}" pid="9" name="MSIP_Label_fd1c0902-ed92-4fed-896d-2e7725de02d4_ContentBits">
    <vt:lpwstr>2</vt:lpwstr>
  </property>
</Properties>
</file>