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EE57" w14:textId="77777777" w:rsidR="00AF3797" w:rsidRDefault="00AF3797" w:rsidP="00AF3797">
      <w:pPr>
        <w:wordWrap/>
        <w:snapToGrid w:val="0"/>
        <w:ind w:left="220" w:right="220"/>
        <w:contextualSpacing/>
        <w:jc w:val="center"/>
        <w:rPr>
          <w:b/>
          <w:sz w:val="28"/>
          <w:szCs w:val="28"/>
        </w:rPr>
      </w:pPr>
    </w:p>
    <w:p w14:paraId="0F5E44B1" w14:textId="334DB4DE" w:rsidR="00AF3797" w:rsidRPr="004E3D5D" w:rsidRDefault="00AF3797" w:rsidP="00AF3797">
      <w:pPr>
        <w:wordWrap/>
        <w:snapToGrid w:val="0"/>
        <w:ind w:left="220" w:right="220"/>
        <w:contextualSpacing/>
        <w:jc w:val="center"/>
        <w:rPr>
          <w:b/>
          <w:sz w:val="28"/>
          <w:szCs w:val="28"/>
        </w:rPr>
      </w:pPr>
      <w:r w:rsidRPr="004E3D5D">
        <w:rPr>
          <w:rFonts w:hint="eastAsia"/>
          <w:b/>
          <w:sz w:val="28"/>
          <w:szCs w:val="28"/>
        </w:rPr>
        <w:t>르노삼성자동차,</w:t>
      </w:r>
      <w:r w:rsidRPr="004E3D5D">
        <w:rPr>
          <w:b/>
          <w:sz w:val="28"/>
          <w:szCs w:val="28"/>
        </w:rPr>
        <w:t xml:space="preserve"> </w:t>
      </w:r>
      <w:r w:rsidR="000A28A8" w:rsidRPr="004E3D5D">
        <w:rPr>
          <w:b/>
          <w:sz w:val="28"/>
          <w:szCs w:val="28"/>
        </w:rPr>
        <w:t>2</w:t>
      </w:r>
      <w:r w:rsidRPr="004E3D5D">
        <w:rPr>
          <w:rFonts w:hint="eastAsia"/>
          <w:b/>
          <w:sz w:val="28"/>
          <w:szCs w:val="28"/>
        </w:rPr>
        <w:t xml:space="preserve">월 </w:t>
      </w:r>
      <w:r w:rsidR="000A28A8" w:rsidRPr="004E3D5D">
        <w:rPr>
          <w:b/>
          <w:sz w:val="28"/>
          <w:szCs w:val="28"/>
        </w:rPr>
        <w:t>7,344</w:t>
      </w:r>
      <w:r w:rsidRPr="004E3D5D">
        <w:rPr>
          <w:b/>
          <w:sz w:val="28"/>
          <w:szCs w:val="28"/>
        </w:rPr>
        <w:t>대</w:t>
      </w:r>
      <w:r w:rsidRPr="004E3D5D">
        <w:rPr>
          <w:rFonts w:hint="eastAsia"/>
          <w:b/>
          <w:sz w:val="28"/>
          <w:szCs w:val="28"/>
        </w:rPr>
        <w:t xml:space="preserve"> 판매</w:t>
      </w:r>
      <w:r w:rsidR="001E3DFA">
        <w:rPr>
          <w:rFonts w:hint="eastAsia"/>
          <w:b/>
          <w:sz w:val="28"/>
          <w:szCs w:val="28"/>
        </w:rPr>
        <w:t xml:space="preserve">로 전년 동기 대비 </w:t>
      </w:r>
      <w:r w:rsidR="001E3DFA">
        <w:rPr>
          <w:b/>
          <w:sz w:val="28"/>
          <w:szCs w:val="28"/>
        </w:rPr>
        <w:t>4</w:t>
      </w:r>
      <w:r w:rsidR="00374F43">
        <w:rPr>
          <w:b/>
          <w:sz w:val="28"/>
          <w:szCs w:val="28"/>
        </w:rPr>
        <w:t>.</w:t>
      </w:r>
      <w:r w:rsidR="001E3DFA">
        <w:rPr>
          <w:b/>
          <w:sz w:val="28"/>
          <w:szCs w:val="28"/>
        </w:rPr>
        <w:t xml:space="preserve">1% </w:t>
      </w:r>
      <w:r w:rsidR="00F7498A">
        <w:rPr>
          <w:rFonts w:hint="eastAsia"/>
          <w:b/>
          <w:sz w:val="28"/>
          <w:szCs w:val="28"/>
        </w:rPr>
        <w:t>증가</w:t>
      </w:r>
    </w:p>
    <w:p w14:paraId="2E7DFFE9" w14:textId="77777777" w:rsidR="00AF3797" w:rsidRPr="004E3D5D" w:rsidRDefault="00AF3797" w:rsidP="00AF3797">
      <w:pPr>
        <w:wordWrap/>
        <w:snapToGrid w:val="0"/>
        <w:ind w:right="220"/>
        <w:contextualSpacing/>
        <w:rPr>
          <w:szCs w:val="22"/>
        </w:rPr>
      </w:pPr>
    </w:p>
    <w:p w14:paraId="32CF5DAB" w14:textId="3312DB90" w:rsidR="00AF3797" w:rsidRPr="004E3D5D" w:rsidRDefault="00E124D6" w:rsidP="00C035C1">
      <w:pPr>
        <w:widowControl/>
        <w:numPr>
          <w:ilvl w:val="0"/>
          <w:numId w:val="1"/>
        </w:numPr>
        <w:wordWrap/>
        <w:snapToGrid w:val="0"/>
        <w:ind w:left="426" w:right="237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2월 </w:t>
      </w:r>
      <w:r w:rsidR="00AF3797" w:rsidRPr="004E3D5D">
        <w:rPr>
          <w:rFonts w:hint="eastAsia"/>
          <w:b/>
          <w:bCs/>
          <w:sz w:val="21"/>
          <w:szCs w:val="21"/>
        </w:rPr>
        <w:t xml:space="preserve">내수 </w:t>
      </w:r>
      <w:r w:rsidRPr="00E124D6">
        <w:rPr>
          <w:b/>
          <w:bCs/>
          <w:sz w:val="21"/>
          <w:szCs w:val="21"/>
        </w:rPr>
        <w:t>3,900대</w:t>
      </w:r>
      <w:r>
        <w:rPr>
          <w:rFonts w:hint="eastAsia"/>
          <w:b/>
          <w:bCs/>
          <w:sz w:val="21"/>
          <w:szCs w:val="21"/>
        </w:rPr>
        <w:t>,</w:t>
      </w:r>
      <w:r w:rsidR="000A28A8" w:rsidRPr="004E3D5D">
        <w:rPr>
          <w:rFonts w:hint="eastAsia"/>
          <w:b/>
          <w:bCs/>
          <w:sz w:val="21"/>
          <w:szCs w:val="21"/>
        </w:rPr>
        <w:t xml:space="preserve"> </w:t>
      </w:r>
      <w:r w:rsidR="00AF3797" w:rsidRPr="004E3D5D">
        <w:rPr>
          <w:rFonts w:hint="eastAsia"/>
          <w:b/>
          <w:bCs/>
          <w:sz w:val="21"/>
          <w:szCs w:val="21"/>
        </w:rPr>
        <w:t xml:space="preserve">수출 </w:t>
      </w:r>
      <w:r w:rsidRPr="00E124D6">
        <w:rPr>
          <w:b/>
          <w:bCs/>
          <w:sz w:val="21"/>
          <w:szCs w:val="21"/>
        </w:rPr>
        <w:t>3,444대</w:t>
      </w:r>
      <w:r>
        <w:rPr>
          <w:rFonts w:hint="eastAsia"/>
          <w:b/>
          <w:bCs/>
          <w:sz w:val="21"/>
          <w:szCs w:val="21"/>
        </w:rPr>
        <w:t xml:space="preserve">로 총 </w:t>
      </w:r>
      <w:r w:rsidRPr="00E124D6">
        <w:rPr>
          <w:b/>
          <w:bCs/>
          <w:sz w:val="21"/>
          <w:szCs w:val="21"/>
        </w:rPr>
        <w:t>7,344대</w:t>
      </w:r>
      <w:r w:rsidRPr="00E124D6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판매되며</w:t>
      </w:r>
      <w:r w:rsidR="00AF3797" w:rsidRPr="004E3D5D">
        <w:rPr>
          <w:b/>
          <w:bCs/>
          <w:sz w:val="21"/>
          <w:szCs w:val="21"/>
        </w:rPr>
        <w:t xml:space="preserve"> </w:t>
      </w:r>
      <w:r w:rsidRPr="004E3D5D">
        <w:rPr>
          <w:rFonts w:hint="eastAsia"/>
          <w:b/>
          <w:bCs/>
          <w:sz w:val="21"/>
          <w:szCs w:val="21"/>
        </w:rPr>
        <w:t xml:space="preserve">전년 동기 대비 </w:t>
      </w:r>
      <w:r w:rsidR="000A28A8" w:rsidRPr="004E3D5D">
        <w:rPr>
          <w:b/>
          <w:bCs/>
          <w:sz w:val="21"/>
          <w:szCs w:val="21"/>
        </w:rPr>
        <w:t>4</w:t>
      </w:r>
      <w:r w:rsidR="00AF3797" w:rsidRPr="004E3D5D">
        <w:rPr>
          <w:b/>
          <w:bCs/>
          <w:sz w:val="21"/>
          <w:szCs w:val="21"/>
        </w:rPr>
        <w:t>.</w:t>
      </w:r>
      <w:r w:rsidR="000A28A8" w:rsidRPr="004E3D5D">
        <w:rPr>
          <w:b/>
          <w:bCs/>
          <w:sz w:val="21"/>
          <w:szCs w:val="21"/>
        </w:rPr>
        <w:t>1</w:t>
      </w:r>
      <w:r w:rsidR="00AF3797" w:rsidRPr="004E3D5D">
        <w:rPr>
          <w:b/>
          <w:bCs/>
          <w:sz w:val="21"/>
          <w:szCs w:val="21"/>
        </w:rPr>
        <w:t xml:space="preserve">% </w:t>
      </w:r>
      <w:r w:rsidR="000A28A8" w:rsidRPr="004E3D5D">
        <w:rPr>
          <w:rFonts w:hint="eastAsia"/>
          <w:b/>
          <w:bCs/>
          <w:sz w:val="21"/>
          <w:szCs w:val="21"/>
        </w:rPr>
        <w:t>증가</w:t>
      </w:r>
    </w:p>
    <w:p w14:paraId="64ECBC06" w14:textId="4DFDB3CE" w:rsidR="00E73684" w:rsidRPr="00C035C1" w:rsidRDefault="00E73684" w:rsidP="00C035C1">
      <w:pPr>
        <w:widowControl/>
        <w:numPr>
          <w:ilvl w:val="0"/>
          <w:numId w:val="1"/>
        </w:numPr>
        <w:wordWrap/>
        <w:snapToGrid w:val="0"/>
        <w:ind w:left="426" w:right="237" w:hanging="426"/>
        <w:contextualSpacing/>
        <w:rPr>
          <w:b/>
          <w:bCs/>
          <w:sz w:val="21"/>
          <w:szCs w:val="21"/>
        </w:rPr>
      </w:pPr>
      <w:r w:rsidRPr="00C035C1">
        <w:rPr>
          <w:b/>
          <w:bCs/>
          <w:sz w:val="21"/>
          <w:szCs w:val="21"/>
        </w:rPr>
        <w:t xml:space="preserve">XM3 </w:t>
      </w:r>
      <w:r w:rsidRPr="00C035C1">
        <w:rPr>
          <w:rFonts w:hint="eastAsia"/>
          <w:b/>
          <w:bCs/>
          <w:sz w:val="21"/>
          <w:szCs w:val="21"/>
        </w:rPr>
        <w:t>유럽수출 초도</w:t>
      </w:r>
      <w:r w:rsidR="00C035C1" w:rsidRPr="00C035C1">
        <w:rPr>
          <w:rFonts w:hint="eastAsia"/>
          <w:b/>
          <w:bCs/>
          <w:sz w:val="21"/>
          <w:szCs w:val="21"/>
        </w:rPr>
        <w:t xml:space="preserve"> </w:t>
      </w:r>
      <w:r w:rsidRPr="00C035C1">
        <w:rPr>
          <w:rFonts w:hint="eastAsia"/>
          <w:b/>
          <w:bCs/>
          <w:sz w:val="21"/>
          <w:szCs w:val="21"/>
        </w:rPr>
        <w:t xml:space="preserve">물량 </w:t>
      </w:r>
      <w:r w:rsidR="00C035C1" w:rsidRPr="00C035C1">
        <w:rPr>
          <w:b/>
          <w:bCs/>
          <w:sz w:val="21"/>
          <w:szCs w:val="21"/>
        </w:rPr>
        <w:t>2,476</w:t>
      </w:r>
      <w:r w:rsidR="00C035C1" w:rsidRPr="00C035C1">
        <w:rPr>
          <w:rFonts w:hint="eastAsia"/>
          <w:b/>
          <w:bCs/>
          <w:sz w:val="21"/>
          <w:szCs w:val="21"/>
        </w:rPr>
        <w:t xml:space="preserve">대 </w:t>
      </w:r>
      <w:r w:rsidRPr="00C035C1">
        <w:rPr>
          <w:rFonts w:hint="eastAsia"/>
          <w:b/>
          <w:bCs/>
          <w:sz w:val="21"/>
          <w:szCs w:val="21"/>
        </w:rPr>
        <w:t>선적</w:t>
      </w:r>
      <w:r w:rsidR="00C035C1" w:rsidRPr="00C035C1">
        <w:rPr>
          <w:rFonts w:hint="eastAsia"/>
          <w:b/>
          <w:bCs/>
          <w:sz w:val="21"/>
          <w:szCs w:val="21"/>
        </w:rPr>
        <w:t>으로 수출</w:t>
      </w:r>
      <w:r w:rsidRPr="00C035C1">
        <w:rPr>
          <w:rFonts w:hint="eastAsia"/>
          <w:b/>
          <w:bCs/>
          <w:sz w:val="21"/>
          <w:szCs w:val="21"/>
        </w:rPr>
        <w:t xml:space="preserve">물량 </w:t>
      </w:r>
      <w:r w:rsidR="00C035C1" w:rsidRPr="00C035C1">
        <w:rPr>
          <w:rFonts w:hint="eastAsia"/>
          <w:b/>
          <w:bCs/>
          <w:sz w:val="21"/>
          <w:szCs w:val="21"/>
        </w:rPr>
        <w:t>견인</w:t>
      </w:r>
      <w:r w:rsidRPr="00C035C1">
        <w:rPr>
          <w:b/>
          <w:bCs/>
          <w:sz w:val="21"/>
          <w:szCs w:val="21"/>
        </w:rPr>
        <w:t>…</w:t>
      </w:r>
      <w:r w:rsidR="00CF1D8B">
        <w:rPr>
          <w:rFonts w:hint="eastAsia"/>
          <w:b/>
          <w:bCs/>
          <w:sz w:val="21"/>
          <w:szCs w:val="21"/>
        </w:rPr>
        <w:t xml:space="preserve">올 </w:t>
      </w:r>
      <w:r w:rsidR="00CF1D8B">
        <w:rPr>
          <w:b/>
          <w:bCs/>
          <w:sz w:val="21"/>
          <w:szCs w:val="21"/>
        </w:rPr>
        <w:t>2</w:t>
      </w:r>
      <w:r w:rsidR="00CF1D8B">
        <w:rPr>
          <w:rFonts w:hint="eastAsia"/>
          <w:b/>
          <w:bCs/>
          <w:sz w:val="21"/>
          <w:szCs w:val="21"/>
        </w:rPr>
        <w:t xml:space="preserve">분기 </w:t>
      </w:r>
      <w:r w:rsidRPr="00C035C1">
        <w:rPr>
          <w:rFonts w:hint="eastAsia"/>
          <w:b/>
          <w:bCs/>
          <w:sz w:val="21"/>
          <w:szCs w:val="21"/>
        </w:rPr>
        <w:t xml:space="preserve">유럽 </w:t>
      </w:r>
      <w:r w:rsidR="00C035C1">
        <w:rPr>
          <w:rFonts w:hint="eastAsia"/>
          <w:b/>
          <w:bCs/>
          <w:sz w:val="21"/>
          <w:szCs w:val="21"/>
        </w:rPr>
        <w:t xml:space="preserve">시장 출시 전까지 유럽 내 가격 경쟁력 및 </w:t>
      </w:r>
      <w:r w:rsidRPr="00C035C1">
        <w:rPr>
          <w:rFonts w:hint="eastAsia"/>
          <w:b/>
          <w:bCs/>
          <w:sz w:val="21"/>
          <w:szCs w:val="21"/>
        </w:rPr>
        <w:t>공급 안정성</w:t>
      </w:r>
      <w:r w:rsidR="00C035C1">
        <w:rPr>
          <w:rFonts w:hint="eastAsia"/>
          <w:b/>
          <w:bCs/>
          <w:sz w:val="21"/>
          <w:szCs w:val="21"/>
        </w:rPr>
        <w:t xml:space="preserve"> 확보</w:t>
      </w:r>
      <w:r w:rsidR="00F639A4">
        <w:rPr>
          <w:rFonts w:hint="eastAsia"/>
          <w:b/>
          <w:bCs/>
          <w:sz w:val="21"/>
          <w:szCs w:val="21"/>
        </w:rPr>
        <w:t xml:space="preserve"> 위한 노력 지속</w:t>
      </w:r>
    </w:p>
    <w:p w14:paraId="483A1676" w14:textId="77777777" w:rsidR="00AF3797" w:rsidRPr="00FD1388" w:rsidRDefault="00AF3797" w:rsidP="00AF3797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129BB2F9" w14:textId="62EFC303" w:rsidR="00FD1388" w:rsidRPr="00FD1388" w:rsidRDefault="00AF3797" w:rsidP="00AF3797">
      <w:pPr>
        <w:wordWrap/>
        <w:snapToGrid w:val="0"/>
        <w:ind w:right="220"/>
        <w:contextualSpacing/>
        <w:rPr>
          <w:sz w:val="20"/>
        </w:rPr>
      </w:pPr>
      <w:r w:rsidRPr="00FD1388">
        <w:rPr>
          <w:rFonts w:hint="eastAsia"/>
          <w:sz w:val="20"/>
        </w:rPr>
        <w:t>르노삼성자동차</w:t>
      </w:r>
      <w:r w:rsidRPr="00FD1388">
        <w:rPr>
          <w:sz w:val="20"/>
        </w:rPr>
        <w:t xml:space="preserve">(대표이사 도미닉시뇨라)는 </w:t>
      </w:r>
      <w:r w:rsidR="00FD1388" w:rsidRPr="00FD1388">
        <w:rPr>
          <w:rFonts w:hint="eastAsia"/>
          <w:sz w:val="20"/>
        </w:rPr>
        <w:t>지난</w:t>
      </w:r>
      <w:r w:rsidR="00FD1388" w:rsidRPr="00FD1388">
        <w:rPr>
          <w:sz w:val="20"/>
        </w:rPr>
        <w:t xml:space="preserve"> 2월 내수 3,900대, 수출 3,444대로 총 7,344대를 판매했다. </w:t>
      </w:r>
      <w:r w:rsidR="00FD1388">
        <w:rPr>
          <w:rFonts w:hint="eastAsia"/>
          <w:sz w:val="20"/>
        </w:rPr>
        <w:t>전</w:t>
      </w:r>
      <w:r w:rsidR="00FD1388" w:rsidRPr="00FD1388">
        <w:rPr>
          <w:sz w:val="20"/>
        </w:rPr>
        <w:t>년 동기 대비 내수</w:t>
      </w:r>
      <w:r w:rsidR="00FD1388">
        <w:rPr>
          <w:rFonts w:hint="eastAsia"/>
          <w:sz w:val="20"/>
        </w:rPr>
        <w:t>와 수출 실적</w:t>
      </w:r>
      <w:r w:rsidR="00B25CED">
        <w:rPr>
          <w:rFonts w:hint="eastAsia"/>
          <w:sz w:val="20"/>
        </w:rPr>
        <w:t>이</w:t>
      </w:r>
      <w:r w:rsidR="00FD1388">
        <w:rPr>
          <w:rFonts w:hint="eastAsia"/>
          <w:sz w:val="20"/>
        </w:rPr>
        <w:t xml:space="preserve"> 각 </w:t>
      </w:r>
      <w:r w:rsidR="00FD1388" w:rsidRPr="00FD1388">
        <w:rPr>
          <w:sz w:val="20"/>
        </w:rPr>
        <w:t>6.2%</w:t>
      </w:r>
      <w:r w:rsidR="00FD1388">
        <w:rPr>
          <w:sz w:val="20"/>
        </w:rPr>
        <w:t xml:space="preserve"> </w:t>
      </w:r>
      <w:r w:rsidR="00FD1388">
        <w:rPr>
          <w:rFonts w:hint="eastAsia"/>
          <w:sz w:val="20"/>
        </w:rPr>
        <w:t xml:space="preserve">및 </w:t>
      </w:r>
      <w:r w:rsidR="00FD1388" w:rsidRPr="00FD1388">
        <w:rPr>
          <w:sz w:val="20"/>
        </w:rPr>
        <w:t xml:space="preserve">1.8% </w:t>
      </w:r>
      <w:r w:rsidR="00FC76B0">
        <w:rPr>
          <w:rFonts w:hint="eastAsia"/>
          <w:sz w:val="20"/>
        </w:rPr>
        <w:t>증가하</w:t>
      </w:r>
      <w:r w:rsidR="00FD1388">
        <w:rPr>
          <w:rFonts w:hint="eastAsia"/>
          <w:sz w:val="20"/>
        </w:rPr>
        <w:t>며,</w:t>
      </w:r>
      <w:r w:rsidR="00FD1388">
        <w:rPr>
          <w:sz w:val="20"/>
        </w:rPr>
        <w:t xml:space="preserve"> </w:t>
      </w:r>
      <w:r w:rsidR="00FD1388">
        <w:rPr>
          <w:rFonts w:hint="eastAsia"/>
          <w:sz w:val="20"/>
        </w:rPr>
        <w:t>전체 판매량</w:t>
      </w:r>
      <w:r w:rsidR="00701536">
        <w:rPr>
          <w:rFonts w:hint="eastAsia"/>
          <w:sz w:val="20"/>
        </w:rPr>
        <w:t xml:space="preserve"> 기준</w:t>
      </w:r>
      <w:r w:rsidR="00FD1388">
        <w:rPr>
          <w:rFonts w:hint="eastAsia"/>
          <w:sz w:val="20"/>
        </w:rPr>
        <w:t xml:space="preserve"> </w:t>
      </w:r>
      <w:r w:rsidR="00FD1388">
        <w:rPr>
          <w:sz w:val="20"/>
        </w:rPr>
        <w:t>4.1%</w:t>
      </w:r>
      <w:r w:rsidR="00FD1388" w:rsidRPr="00FD1388">
        <w:rPr>
          <w:sz w:val="20"/>
        </w:rPr>
        <w:t xml:space="preserve"> </w:t>
      </w:r>
      <w:r w:rsidR="00FC76B0">
        <w:rPr>
          <w:rFonts w:hint="eastAsia"/>
          <w:sz w:val="20"/>
        </w:rPr>
        <w:t>늘어난</w:t>
      </w:r>
      <w:r w:rsidR="00701536" w:rsidRPr="00701536">
        <w:rPr>
          <w:rFonts w:hint="eastAsia"/>
        </w:rPr>
        <w:t xml:space="preserve"> </w:t>
      </w:r>
      <w:r w:rsidR="00701536" w:rsidRPr="00701536">
        <w:rPr>
          <w:rFonts w:hint="eastAsia"/>
          <w:sz w:val="20"/>
        </w:rPr>
        <w:t>월간</w:t>
      </w:r>
      <w:r w:rsidR="00701536" w:rsidRPr="00701536">
        <w:rPr>
          <w:sz w:val="20"/>
        </w:rPr>
        <w:t xml:space="preserve"> 판매 실적을 거두었다.</w:t>
      </w:r>
      <w:r w:rsidR="009D4BD5">
        <w:rPr>
          <w:sz w:val="20"/>
        </w:rPr>
        <w:t xml:space="preserve"> </w:t>
      </w:r>
      <w:r w:rsidR="009D4BD5">
        <w:rPr>
          <w:rFonts w:hint="eastAsia"/>
          <w:sz w:val="20"/>
        </w:rPr>
        <w:t xml:space="preserve">특히 </w:t>
      </w:r>
      <w:r w:rsidR="009D4BD5">
        <w:rPr>
          <w:rFonts w:hint="eastAsia"/>
          <w:sz w:val="20"/>
        </w:rPr>
        <w:t>내수 판매</w:t>
      </w:r>
      <w:r w:rsidR="009D4BD5">
        <w:rPr>
          <w:rFonts w:hint="eastAsia"/>
          <w:sz w:val="20"/>
        </w:rPr>
        <w:t>는</w:t>
      </w:r>
      <w:r w:rsidR="009D4BD5">
        <w:rPr>
          <w:rFonts w:hint="eastAsia"/>
          <w:sz w:val="20"/>
        </w:rPr>
        <w:t xml:space="preserve"> </w:t>
      </w:r>
      <w:r w:rsidR="009D4BD5">
        <w:rPr>
          <w:sz w:val="20"/>
        </w:rPr>
        <w:t>2</w:t>
      </w:r>
      <w:r w:rsidR="009D4BD5">
        <w:rPr>
          <w:rFonts w:hint="eastAsia"/>
          <w:sz w:val="20"/>
        </w:rPr>
        <w:t xml:space="preserve">월 설연휴 등으로 </w:t>
      </w:r>
      <w:r w:rsidR="009D4BD5">
        <w:rPr>
          <w:sz w:val="20"/>
        </w:rPr>
        <w:t>1</w:t>
      </w:r>
      <w:r w:rsidR="009D4BD5">
        <w:rPr>
          <w:rFonts w:hint="eastAsia"/>
          <w:sz w:val="20"/>
        </w:rPr>
        <w:t xml:space="preserve">월 대비 영업일수가 줄어들었음에도 </w:t>
      </w:r>
      <w:r w:rsidR="009D4BD5">
        <w:rPr>
          <w:rFonts w:hint="eastAsia"/>
          <w:sz w:val="20"/>
        </w:rPr>
        <w:t>전월 대비</w:t>
      </w:r>
      <w:r w:rsidR="009D4BD5">
        <w:rPr>
          <w:rFonts w:hint="eastAsia"/>
          <w:sz w:val="20"/>
        </w:rPr>
        <w:t xml:space="preserve"> </w:t>
      </w:r>
      <w:r w:rsidR="009D4BD5">
        <w:rPr>
          <w:sz w:val="20"/>
        </w:rPr>
        <w:t>10.4%</w:t>
      </w:r>
      <w:r w:rsidR="009D4BD5" w:rsidRPr="009D4BD5">
        <w:rPr>
          <w:rFonts w:hint="eastAsia"/>
          <w:sz w:val="20"/>
        </w:rPr>
        <w:t xml:space="preserve"> </w:t>
      </w:r>
      <w:r w:rsidR="009D4BD5">
        <w:rPr>
          <w:rFonts w:hint="eastAsia"/>
          <w:sz w:val="20"/>
        </w:rPr>
        <w:t>증가했다.</w:t>
      </w:r>
    </w:p>
    <w:p w14:paraId="7D51960E" w14:textId="77777777" w:rsidR="00AF3797" w:rsidRPr="00B55E5D" w:rsidRDefault="00AF3797" w:rsidP="00AF3797">
      <w:pPr>
        <w:wordWrap/>
        <w:snapToGrid w:val="0"/>
        <w:ind w:right="220"/>
        <w:contextualSpacing/>
        <w:rPr>
          <w:sz w:val="20"/>
        </w:rPr>
      </w:pPr>
    </w:p>
    <w:p w14:paraId="6167D968" w14:textId="4108272B" w:rsidR="00B55E5D" w:rsidRPr="00B55E5D" w:rsidRDefault="00DE006D" w:rsidP="00AF3797">
      <w:pPr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중형 </w:t>
      </w:r>
      <w:r>
        <w:rPr>
          <w:sz w:val="20"/>
        </w:rPr>
        <w:t xml:space="preserve">SUV </w:t>
      </w:r>
      <w:r w:rsidR="00AF3797" w:rsidRPr="00B55E5D">
        <w:rPr>
          <w:rFonts w:hint="eastAsia"/>
          <w:sz w:val="20"/>
        </w:rPr>
        <w:t>Q</w:t>
      </w:r>
      <w:r w:rsidR="00AF3797" w:rsidRPr="00B55E5D">
        <w:rPr>
          <w:sz w:val="20"/>
        </w:rPr>
        <w:t>M6</w:t>
      </w:r>
      <w:r w:rsidR="00B55E5D" w:rsidRPr="00B55E5D">
        <w:rPr>
          <w:rFonts w:hint="eastAsia"/>
          <w:sz w:val="20"/>
        </w:rPr>
        <w:t xml:space="preserve">는 </w:t>
      </w:r>
      <w:r w:rsidR="00B55E5D" w:rsidRPr="00B55E5D">
        <w:rPr>
          <w:sz w:val="20"/>
        </w:rPr>
        <w:t>2,121</w:t>
      </w:r>
      <w:r w:rsidR="00B55E5D" w:rsidRPr="00B55E5D">
        <w:rPr>
          <w:rFonts w:hint="eastAsia"/>
          <w:sz w:val="20"/>
        </w:rPr>
        <w:t>대 판매되</w:t>
      </w:r>
      <w:r w:rsidR="00D50C8A">
        <w:rPr>
          <w:rFonts w:hint="eastAsia"/>
          <w:sz w:val="20"/>
        </w:rPr>
        <w:t>어</w:t>
      </w:r>
      <w:r w:rsidR="00B55E5D" w:rsidRPr="00B55E5D">
        <w:rPr>
          <w:sz w:val="20"/>
        </w:rPr>
        <w:t xml:space="preserve"> </w:t>
      </w:r>
      <w:r w:rsidR="00B55E5D" w:rsidRPr="00B55E5D">
        <w:rPr>
          <w:rFonts w:hint="eastAsia"/>
          <w:sz w:val="20"/>
        </w:rPr>
        <w:t xml:space="preserve">전년 동기 대비 </w:t>
      </w:r>
      <w:r w:rsidR="00B55E5D" w:rsidRPr="00B55E5D">
        <w:rPr>
          <w:sz w:val="20"/>
        </w:rPr>
        <w:t xml:space="preserve">19.1% </w:t>
      </w:r>
      <w:r w:rsidR="00B55E5D" w:rsidRPr="00B55E5D">
        <w:rPr>
          <w:rFonts w:hint="eastAsia"/>
          <w:sz w:val="20"/>
        </w:rPr>
        <w:t>감소했으나,</w:t>
      </w:r>
      <w:r w:rsidR="00B55E5D" w:rsidRPr="00B55E5D">
        <w:rPr>
          <w:sz w:val="20"/>
        </w:rPr>
        <w:t xml:space="preserve"> </w:t>
      </w:r>
      <w:r w:rsidR="00B55E5D" w:rsidRPr="00B55E5D">
        <w:rPr>
          <w:rFonts w:hint="eastAsia"/>
          <w:sz w:val="20"/>
        </w:rPr>
        <w:t xml:space="preserve">지난달과 비교하면 </w:t>
      </w:r>
      <w:r w:rsidR="00B55E5D" w:rsidRPr="00B55E5D">
        <w:rPr>
          <w:sz w:val="20"/>
        </w:rPr>
        <w:t xml:space="preserve">7.4% </w:t>
      </w:r>
      <w:r w:rsidR="00B55E5D" w:rsidRPr="00B55E5D">
        <w:rPr>
          <w:rFonts w:hint="eastAsia"/>
          <w:sz w:val="20"/>
        </w:rPr>
        <w:t>증가했다.</w:t>
      </w:r>
      <w:r w:rsidR="00B55E5D" w:rsidRPr="00B55E5D">
        <w:rPr>
          <w:sz w:val="20"/>
        </w:rPr>
        <w:t xml:space="preserve"> </w:t>
      </w:r>
      <w:r w:rsidR="00CA6884" w:rsidRPr="00CA6884">
        <w:rPr>
          <w:rFonts w:hint="eastAsia"/>
          <w:sz w:val="20"/>
        </w:rPr>
        <w:t>독자적인</w:t>
      </w:r>
      <w:r w:rsidR="00CA6884" w:rsidRPr="00CA6884">
        <w:rPr>
          <w:sz w:val="20"/>
        </w:rPr>
        <w:t xml:space="preserve"> LPG 도넛탱크 특허기술</w:t>
      </w:r>
      <w:r w:rsidR="00EA403B">
        <w:rPr>
          <w:rFonts w:hint="eastAsia"/>
          <w:sz w:val="20"/>
        </w:rPr>
        <w:t>로</w:t>
      </w:r>
      <w:r w:rsidR="00CA6884" w:rsidRPr="00CA6884">
        <w:rPr>
          <w:sz w:val="20"/>
        </w:rPr>
        <w:t xml:space="preserve"> </w:t>
      </w:r>
      <w:r w:rsidR="00EA403B">
        <w:rPr>
          <w:rFonts w:hint="eastAsia"/>
          <w:sz w:val="20"/>
        </w:rPr>
        <w:t xml:space="preserve">검증된 </w:t>
      </w:r>
      <w:r w:rsidR="00CA6884" w:rsidRPr="00CA6884">
        <w:rPr>
          <w:sz w:val="20"/>
        </w:rPr>
        <w:t>안전성</w:t>
      </w:r>
      <w:r w:rsidR="00CA6884">
        <w:rPr>
          <w:rFonts w:hint="eastAsia"/>
          <w:sz w:val="20"/>
        </w:rPr>
        <w:t xml:space="preserve"> 및</w:t>
      </w:r>
      <w:r w:rsidR="00CA6884" w:rsidRPr="00CA6884">
        <w:rPr>
          <w:sz w:val="20"/>
        </w:rPr>
        <w:t xml:space="preserve"> 공간활용성</w:t>
      </w:r>
      <w:r w:rsidR="00CA6884">
        <w:rPr>
          <w:rFonts w:hint="eastAsia"/>
          <w:sz w:val="20"/>
        </w:rPr>
        <w:t xml:space="preserve">으로 </w:t>
      </w:r>
      <w:r w:rsidR="00D50C8A" w:rsidRPr="00D50C8A">
        <w:rPr>
          <w:sz w:val="20"/>
        </w:rPr>
        <w:t>2020년 LPG 모델 판매 1위</w:t>
      </w:r>
      <w:r w:rsidR="00CA6884">
        <w:rPr>
          <w:rFonts w:hint="eastAsia"/>
          <w:sz w:val="20"/>
        </w:rPr>
        <w:t>를 차지했던</w:t>
      </w:r>
      <w:r w:rsidR="00D50C8A">
        <w:rPr>
          <w:rFonts w:hint="eastAsia"/>
          <w:sz w:val="20"/>
        </w:rPr>
        <w:t xml:space="preserve"> </w:t>
      </w:r>
      <w:r w:rsidR="00D50C8A" w:rsidRPr="00D50C8A">
        <w:rPr>
          <w:sz w:val="20"/>
        </w:rPr>
        <w:t>QM6 LPe</w:t>
      </w:r>
      <w:r w:rsidR="00D50C8A">
        <w:rPr>
          <w:rFonts w:hint="eastAsia"/>
          <w:sz w:val="20"/>
        </w:rPr>
        <w:t xml:space="preserve">가 </w:t>
      </w:r>
      <w:r w:rsidR="00D50C8A">
        <w:rPr>
          <w:sz w:val="20"/>
        </w:rPr>
        <w:t>1,245</w:t>
      </w:r>
      <w:r w:rsidR="00D50C8A">
        <w:rPr>
          <w:rFonts w:hint="eastAsia"/>
          <w:sz w:val="20"/>
        </w:rPr>
        <w:t xml:space="preserve">대로 </w:t>
      </w:r>
      <w:r w:rsidR="00D50C8A">
        <w:rPr>
          <w:sz w:val="20"/>
        </w:rPr>
        <w:t>QM6 2</w:t>
      </w:r>
      <w:r w:rsidR="00D50C8A">
        <w:rPr>
          <w:rFonts w:hint="eastAsia"/>
          <w:sz w:val="20"/>
        </w:rPr>
        <w:t xml:space="preserve">월 전체 판매의 </w:t>
      </w:r>
      <w:r w:rsidR="00D50C8A">
        <w:rPr>
          <w:sz w:val="20"/>
        </w:rPr>
        <w:t xml:space="preserve">58.7%를 </w:t>
      </w:r>
      <w:r w:rsidR="00D50C8A">
        <w:rPr>
          <w:rFonts w:hint="eastAsia"/>
          <w:sz w:val="20"/>
        </w:rPr>
        <w:t>차지했다.</w:t>
      </w:r>
      <w:r w:rsidR="00D50C8A">
        <w:rPr>
          <w:sz w:val="20"/>
        </w:rPr>
        <w:t xml:space="preserve"> </w:t>
      </w:r>
      <w:r w:rsidR="00D50C8A">
        <w:rPr>
          <w:rFonts w:hint="eastAsia"/>
          <w:sz w:val="20"/>
        </w:rPr>
        <w:t xml:space="preserve">가솔린 모델인 </w:t>
      </w:r>
      <w:r w:rsidR="00D50C8A">
        <w:rPr>
          <w:sz w:val="20"/>
        </w:rPr>
        <w:t>QM6 GDe</w:t>
      </w:r>
      <w:r w:rsidR="00D50C8A">
        <w:rPr>
          <w:rFonts w:hint="eastAsia"/>
          <w:sz w:val="20"/>
        </w:rPr>
        <w:t xml:space="preserve">는 </w:t>
      </w:r>
      <w:r w:rsidR="00D50C8A">
        <w:rPr>
          <w:sz w:val="20"/>
        </w:rPr>
        <w:t>876</w:t>
      </w:r>
      <w:r w:rsidR="00D50C8A">
        <w:rPr>
          <w:rFonts w:hint="eastAsia"/>
          <w:sz w:val="20"/>
        </w:rPr>
        <w:t>대 판매돼</w:t>
      </w:r>
      <w:r w:rsidR="00D50C8A">
        <w:rPr>
          <w:sz w:val="20"/>
        </w:rPr>
        <w:t xml:space="preserve"> 697</w:t>
      </w:r>
      <w:r w:rsidR="00D50C8A">
        <w:rPr>
          <w:rFonts w:hint="eastAsia"/>
          <w:sz w:val="20"/>
        </w:rPr>
        <w:t xml:space="preserve">대였던 전월 대비 </w:t>
      </w:r>
      <w:r w:rsidR="00D50C8A">
        <w:rPr>
          <w:sz w:val="20"/>
        </w:rPr>
        <w:t>25.7%</w:t>
      </w:r>
      <w:r w:rsidR="00D50C8A">
        <w:rPr>
          <w:rFonts w:hint="eastAsia"/>
          <w:sz w:val="20"/>
        </w:rPr>
        <w:t xml:space="preserve"> 늘어나며 </w:t>
      </w:r>
      <w:r w:rsidR="00D50C8A">
        <w:rPr>
          <w:sz w:val="20"/>
        </w:rPr>
        <w:t>QM6</w:t>
      </w:r>
      <w:r w:rsidR="00D50C8A">
        <w:rPr>
          <w:rFonts w:hint="eastAsia"/>
          <w:sz w:val="20"/>
        </w:rPr>
        <w:t>의 판매 상승을 견인했다.</w:t>
      </w:r>
      <w:r w:rsidR="00D50C8A">
        <w:rPr>
          <w:sz w:val="20"/>
        </w:rPr>
        <w:t xml:space="preserve"> </w:t>
      </w:r>
      <w:r w:rsidR="00CA6884">
        <w:rPr>
          <w:sz w:val="20"/>
        </w:rPr>
        <w:t>3</w:t>
      </w:r>
      <w:r w:rsidR="00CA6884">
        <w:rPr>
          <w:rFonts w:hint="eastAsia"/>
          <w:sz w:val="20"/>
        </w:rPr>
        <w:t xml:space="preserve">월 </w:t>
      </w:r>
      <w:r w:rsidR="00D50C8A" w:rsidRPr="00D50C8A">
        <w:rPr>
          <w:sz w:val="20"/>
        </w:rPr>
        <w:t xml:space="preserve">New QM6 dCi </w:t>
      </w:r>
      <w:r w:rsidR="00CA6884">
        <w:rPr>
          <w:rFonts w:hint="eastAsia"/>
          <w:sz w:val="20"/>
        </w:rPr>
        <w:t xml:space="preserve">디젤 </w:t>
      </w:r>
      <w:r w:rsidR="00D50C8A" w:rsidRPr="00D50C8A">
        <w:rPr>
          <w:sz w:val="20"/>
        </w:rPr>
        <w:t>모델</w:t>
      </w:r>
      <w:r w:rsidR="00CA6884">
        <w:rPr>
          <w:rFonts w:hint="eastAsia"/>
          <w:sz w:val="20"/>
        </w:rPr>
        <w:t>이 추가된</w:t>
      </w:r>
      <w:r w:rsidR="00CA6884">
        <w:rPr>
          <w:sz w:val="20"/>
        </w:rPr>
        <w:t xml:space="preserve"> QM6</w:t>
      </w:r>
      <w:r w:rsidR="00CA6884">
        <w:rPr>
          <w:rFonts w:hint="eastAsia"/>
          <w:sz w:val="20"/>
        </w:rPr>
        <w:t>는</w:t>
      </w:r>
      <w:r w:rsidR="00D50C8A" w:rsidRPr="00D50C8A">
        <w:rPr>
          <w:sz w:val="20"/>
        </w:rPr>
        <w:t xml:space="preserve"> 가솔린부터 LPG, 디젤까지 모든 파워트레인 라인업을 갖</w:t>
      </w:r>
      <w:r w:rsidR="00CA6884">
        <w:rPr>
          <w:rFonts w:hint="eastAsia"/>
          <w:sz w:val="20"/>
        </w:rPr>
        <w:t xml:space="preserve">춘 중형 </w:t>
      </w:r>
      <w:r w:rsidR="00CA6884">
        <w:rPr>
          <w:sz w:val="20"/>
        </w:rPr>
        <w:t>SUV</w:t>
      </w:r>
      <w:r w:rsidR="00CA6884">
        <w:rPr>
          <w:rFonts w:hint="eastAsia"/>
          <w:sz w:val="20"/>
        </w:rPr>
        <w:t>로서 소비자들의 선택을</w:t>
      </w:r>
      <w:r w:rsidR="00C46397" w:rsidRPr="00C46397">
        <w:rPr>
          <w:rFonts w:hint="eastAsia"/>
          <w:sz w:val="20"/>
        </w:rPr>
        <w:t xml:space="preserve"> </w:t>
      </w:r>
      <w:r w:rsidR="00C46397">
        <w:rPr>
          <w:rFonts w:hint="eastAsia"/>
          <w:sz w:val="20"/>
        </w:rPr>
        <w:t>더욱 폭넓게</w:t>
      </w:r>
      <w:r w:rsidR="00CA6884">
        <w:rPr>
          <w:rFonts w:hint="eastAsia"/>
          <w:sz w:val="20"/>
        </w:rPr>
        <w:t xml:space="preserve"> 받을 수 있게 되었다.</w:t>
      </w:r>
      <w:r w:rsidR="00CA6884">
        <w:rPr>
          <w:sz w:val="20"/>
        </w:rPr>
        <w:t xml:space="preserve"> </w:t>
      </w:r>
    </w:p>
    <w:p w14:paraId="66429409" w14:textId="2D1C9B6F" w:rsidR="00AF3797" w:rsidRDefault="00AF3797" w:rsidP="00AF3797">
      <w:pPr>
        <w:wordWrap/>
        <w:snapToGrid w:val="0"/>
        <w:ind w:right="220"/>
        <w:contextualSpacing/>
        <w:rPr>
          <w:sz w:val="20"/>
        </w:rPr>
      </w:pPr>
    </w:p>
    <w:p w14:paraId="3D83BEE0" w14:textId="70044C09" w:rsidR="00B97D74" w:rsidRDefault="00B97D74" w:rsidP="00AF3797">
      <w:pPr>
        <w:wordWrap/>
        <w:snapToGrid w:val="0"/>
        <w:ind w:right="220"/>
        <w:contextualSpacing/>
        <w:rPr>
          <w:sz w:val="20"/>
        </w:rPr>
      </w:pPr>
      <w:r w:rsidRPr="00B97D74">
        <w:rPr>
          <w:rFonts w:hint="eastAsia"/>
          <w:sz w:val="20"/>
        </w:rPr>
        <w:t>자동차전문기자협회</w:t>
      </w:r>
      <w:r w:rsidRPr="00B97D74">
        <w:rPr>
          <w:sz w:val="20"/>
        </w:rPr>
        <w:t xml:space="preserve"> 선정 2021년 ‘올해의 소형 SUV’와 ‘올해의 디자인’ </w:t>
      </w:r>
      <w:r w:rsidR="00DE006D">
        <w:rPr>
          <w:rFonts w:hint="eastAsia"/>
          <w:sz w:val="20"/>
        </w:rPr>
        <w:t>두 부문을 수상한 프리미엄</w:t>
      </w:r>
      <w:r w:rsidRPr="00B97D74">
        <w:rPr>
          <w:sz w:val="20"/>
        </w:rPr>
        <w:t xml:space="preserve"> 디자인 SUV XM3는</w:t>
      </w:r>
      <w:r w:rsidR="00DE006D">
        <w:rPr>
          <w:rFonts w:hint="eastAsia"/>
          <w:sz w:val="20"/>
        </w:rPr>
        <w:t xml:space="preserve"> </w:t>
      </w:r>
      <w:r w:rsidR="00DE006D">
        <w:rPr>
          <w:sz w:val="20"/>
        </w:rPr>
        <w:t>1,256</w:t>
      </w:r>
      <w:r w:rsidR="00DE006D">
        <w:rPr>
          <w:rFonts w:hint="eastAsia"/>
          <w:sz w:val="20"/>
        </w:rPr>
        <w:t xml:space="preserve">대 판매로 전월 대비 </w:t>
      </w:r>
      <w:r w:rsidR="00DE006D">
        <w:rPr>
          <w:sz w:val="20"/>
        </w:rPr>
        <w:t xml:space="preserve">9.2% </w:t>
      </w:r>
      <w:r w:rsidR="00DE006D">
        <w:rPr>
          <w:rFonts w:hint="eastAsia"/>
          <w:sz w:val="20"/>
        </w:rPr>
        <w:t>증가한 실적을 거두었다.</w:t>
      </w:r>
      <w:r w:rsidR="00DE006D">
        <w:rPr>
          <w:sz w:val="20"/>
        </w:rPr>
        <w:t xml:space="preserve"> </w:t>
      </w:r>
      <w:r w:rsidR="00DE006D">
        <w:rPr>
          <w:rFonts w:hint="eastAsia"/>
          <w:sz w:val="20"/>
        </w:rPr>
        <w:t xml:space="preserve">다임러社 공동개발 엔진을 장착한 </w:t>
      </w:r>
      <w:r w:rsidR="00DE006D" w:rsidRPr="00DE006D">
        <w:rPr>
          <w:rFonts w:hint="eastAsia"/>
          <w:sz w:val="20"/>
        </w:rPr>
        <w:t>고성능</w:t>
      </w:r>
      <w:r w:rsidR="00DE006D" w:rsidRPr="00DE006D">
        <w:rPr>
          <w:sz w:val="20"/>
        </w:rPr>
        <w:t xml:space="preserve"> TCe 260</w:t>
      </w:r>
      <w:r w:rsidR="00DE006D">
        <w:rPr>
          <w:sz w:val="20"/>
        </w:rPr>
        <w:t xml:space="preserve"> </w:t>
      </w:r>
      <w:r w:rsidR="00DE006D" w:rsidRPr="00DE006D">
        <w:rPr>
          <w:sz w:val="20"/>
        </w:rPr>
        <w:t>모델</w:t>
      </w:r>
      <w:r w:rsidR="00DE006D">
        <w:rPr>
          <w:rFonts w:hint="eastAsia"/>
          <w:sz w:val="20"/>
        </w:rPr>
        <w:t xml:space="preserve">과 </w:t>
      </w:r>
      <w:r w:rsidR="00236948">
        <w:rPr>
          <w:rFonts w:hint="eastAsia"/>
          <w:sz w:val="20"/>
        </w:rPr>
        <w:t xml:space="preserve">뛰어난 </w:t>
      </w:r>
      <w:r w:rsidR="00DE006D">
        <w:rPr>
          <w:rFonts w:hint="eastAsia"/>
          <w:sz w:val="20"/>
        </w:rPr>
        <w:t>경제성</w:t>
      </w:r>
      <w:r w:rsidR="00236948">
        <w:rPr>
          <w:rFonts w:hint="eastAsia"/>
          <w:sz w:val="20"/>
        </w:rPr>
        <w:t xml:space="preserve">을 지닌 </w:t>
      </w:r>
      <w:r w:rsidR="00DE006D" w:rsidRPr="00DE006D">
        <w:rPr>
          <w:sz w:val="20"/>
        </w:rPr>
        <w:t>1.6 GTe 모델</w:t>
      </w:r>
      <w:r w:rsidR="00DE006D">
        <w:rPr>
          <w:rFonts w:hint="eastAsia"/>
          <w:sz w:val="20"/>
        </w:rPr>
        <w:t xml:space="preserve">의 판매 비율은 </w:t>
      </w:r>
      <w:r w:rsidR="00DE006D">
        <w:rPr>
          <w:sz w:val="20"/>
        </w:rPr>
        <w:t>56:44</w:t>
      </w:r>
      <w:r w:rsidR="00DE006D">
        <w:rPr>
          <w:rFonts w:hint="eastAsia"/>
          <w:sz w:val="20"/>
        </w:rPr>
        <w:t>로 균형 잡힌 판매 결과를 선보였다.</w:t>
      </w:r>
      <w:r w:rsidR="00DE006D">
        <w:rPr>
          <w:sz w:val="20"/>
        </w:rPr>
        <w:t xml:space="preserve"> 2020</w:t>
      </w:r>
      <w:r w:rsidR="00DE006D">
        <w:rPr>
          <w:rFonts w:hint="eastAsia"/>
          <w:sz w:val="20"/>
        </w:rPr>
        <w:t xml:space="preserve">년 </w:t>
      </w:r>
      <w:r w:rsidR="00DE006D">
        <w:rPr>
          <w:sz w:val="20"/>
        </w:rPr>
        <w:t>3</w:t>
      </w:r>
      <w:r w:rsidR="00DE006D">
        <w:rPr>
          <w:rFonts w:hint="eastAsia"/>
          <w:sz w:val="20"/>
        </w:rPr>
        <w:t xml:space="preserve">월 출시된 </w:t>
      </w:r>
      <w:r w:rsidR="00DE006D">
        <w:rPr>
          <w:sz w:val="20"/>
        </w:rPr>
        <w:t>XM3</w:t>
      </w:r>
      <w:r w:rsidR="00DE006D">
        <w:rPr>
          <w:rFonts w:hint="eastAsia"/>
          <w:sz w:val="20"/>
        </w:rPr>
        <w:t xml:space="preserve">의 </w:t>
      </w:r>
      <w:r w:rsidR="00916736">
        <w:rPr>
          <w:rFonts w:hint="eastAsia"/>
          <w:sz w:val="20"/>
        </w:rPr>
        <w:t xml:space="preserve">지난 </w:t>
      </w:r>
      <w:r w:rsidR="00DE006D">
        <w:rPr>
          <w:sz w:val="20"/>
        </w:rPr>
        <w:t>1</w:t>
      </w:r>
      <w:r w:rsidR="00DE006D">
        <w:rPr>
          <w:rFonts w:hint="eastAsia"/>
          <w:sz w:val="20"/>
        </w:rPr>
        <w:t xml:space="preserve">년간 누적 판매대수는 </w:t>
      </w:r>
      <w:r w:rsidR="00916736">
        <w:rPr>
          <w:sz w:val="20"/>
        </w:rPr>
        <w:t>36,497</w:t>
      </w:r>
      <w:r w:rsidR="00916736">
        <w:rPr>
          <w:rFonts w:hint="eastAsia"/>
          <w:sz w:val="20"/>
        </w:rPr>
        <w:t>대다.</w:t>
      </w:r>
      <w:r w:rsidR="00916736">
        <w:rPr>
          <w:sz w:val="20"/>
        </w:rPr>
        <w:t xml:space="preserve"> </w:t>
      </w:r>
    </w:p>
    <w:p w14:paraId="57523916" w14:textId="2F994D40" w:rsidR="00AF3797" w:rsidRDefault="00AF3797" w:rsidP="00AF3797">
      <w:pPr>
        <w:wordWrap/>
        <w:snapToGrid w:val="0"/>
        <w:ind w:right="220"/>
        <w:contextualSpacing/>
        <w:rPr>
          <w:color w:val="FF0000"/>
          <w:sz w:val="20"/>
        </w:rPr>
      </w:pPr>
    </w:p>
    <w:p w14:paraId="273564D9" w14:textId="74C8B843" w:rsidR="00253FB8" w:rsidRPr="00253FB8" w:rsidRDefault="00253FB8" w:rsidP="00AF3797">
      <w:pPr>
        <w:wordWrap/>
        <w:snapToGrid w:val="0"/>
        <w:ind w:right="220"/>
        <w:contextualSpacing/>
        <w:rPr>
          <w:sz w:val="20"/>
        </w:rPr>
      </w:pPr>
      <w:r w:rsidRPr="00253FB8">
        <w:rPr>
          <w:sz w:val="20"/>
        </w:rPr>
        <w:t xml:space="preserve">르노 </w:t>
      </w:r>
      <w:r w:rsidRPr="00253FB8">
        <w:rPr>
          <w:rFonts w:hint="eastAsia"/>
          <w:sz w:val="20"/>
        </w:rPr>
        <w:t xml:space="preserve">브랜드 모델들의 </w:t>
      </w:r>
      <w:r w:rsidRPr="00253FB8">
        <w:rPr>
          <w:sz w:val="20"/>
        </w:rPr>
        <w:t>2</w:t>
      </w:r>
      <w:r w:rsidRPr="00253FB8">
        <w:rPr>
          <w:rFonts w:hint="eastAsia"/>
          <w:sz w:val="20"/>
        </w:rPr>
        <w:t>월 판매 실적도 전월 대비 모두 상승했다.</w:t>
      </w:r>
      <w:r w:rsidRPr="00253FB8">
        <w:rPr>
          <w:sz w:val="20"/>
        </w:rPr>
        <w:t xml:space="preserve"> </w:t>
      </w:r>
      <w:r w:rsidR="009D4BD5" w:rsidRPr="009D4BD5">
        <w:rPr>
          <w:sz w:val="20"/>
        </w:rPr>
        <w:t xml:space="preserve">2021년 전기차 보조금이 </w:t>
      </w:r>
      <w:r w:rsidR="00924187" w:rsidRPr="009D4BD5">
        <w:rPr>
          <w:sz w:val="20"/>
        </w:rPr>
        <w:t>지자체별</w:t>
      </w:r>
      <w:r w:rsidR="00924187">
        <w:rPr>
          <w:rFonts w:hint="eastAsia"/>
          <w:sz w:val="20"/>
        </w:rPr>
        <w:t>로 일부만</w:t>
      </w:r>
      <w:r w:rsidR="009D4BD5">
        <w:rPr>
          <w:rFonts w:hint="eastAsia"/>
          <w:sz w:val="20"/>
        </w:rPr>
        <w:t xml:space="preserve"> </w:t>
      </w:r>
      <w:r w:rsidR="009D4BD5" w:rsidRPr="009D4BD5">
        <w:rPr>
          <w:sz w:val="20"/>
        </w:rPr>
        <w:t>확정</w:t>
      </w:r>
      <w:r w:rsidR="00924187">
        <w:rPr>
          <w:rFonts w:hint="eastAsia"/>
          <w:sz w:val="20"/>
        </w:rPr>
        <w:t>된</w:t>
      </w:r>
      <w:r w:rsidR="009D4BD5" w:rsidRPr="009D4BD5">
        <w:rPr>
          <w:sz w:val="20"/>
        </w:rPr>
        <w:t xml:space="preserve"> 가운데,</w:t>
      </w:r>
      <w:r w:rsidR="009D4BD5">
        <w:rPr>
          <w:sz w:val="20"/>
        </w:rPr>
        <w:t xml:space="preserve"> </w:t>
      </w:r>
      <w:r w:rsidR="00AC1820">
        <w:rPr>
          <w:rFonts w:hint="eastAsia"/>
          <w:sz w:val="20"/>
        </w:rPr>
        <w:t xml:space="preserve">전기차 모델인 </w:t>
      </w:r>
      <w:r w:rsidR="00924187" w:rsidRPr="00924187">
        <w:rPr>
          <w:rFonts w:hint="eastAsia"/>
          <w:sz w:val="20"/>
        </w:rPr>
        <w:t>조에</w:t>
      </w:r>
      <w:r w:rsidR="00924187">
        <w:rPr>
          <w:rFonts w:hint="eastAsia"/>
          <w:sz w:val="20"/>
        </w:rPr>
        <w:t>(</w:t>
      </w:r>
      <w:r w:rsidR="00924187">
        <w:rPr>
          <w:sz w:val="20"/>
        </w:rPr>
        <w:t>ZOE)</w:t>
      </w:r>
      <w:r w:rsidR="00AC1820">
        <w:rPr>
          <w:rFonts w:hint="eastAsia"/>
          <w:sz w:val="20"/>
        </w:rPr>
        <w:t xml:space="preserve">와 </w:t>
      </w:r>
      <w:r w:rsidR="00AC1820" w:rsidRPr="00924187">
        <w:rPr>
          <w:sz w:val="20"/>
        </w:rPr>
        <w:t>트위지</w:t>
      </w:r>
      <w:r w:rsidR="00AC1820">
        <w:rPr>
          <w:rFonts w:hint="eastAsia"/>
          <w:sz w:val="20"/>
        </w:rPr>
        <w:t>(TWIZY)</w:t>
      </w:r>
      <w:r w:rsidR="00AC1820">
        <w:rPr>
          <w:rFonts w:hint="eastAsia"/>
          <w:sz w:val="20"/>
        </w:rPr>
        <w:t>는 각각</w:t>
      </w:r>
      <w:r w:rsidR="00924187" w:rsidRPr="00924187">
        <w:rPr>
          <w:sz w:val="20"/>
        </w:rPr>
        <w:t xml:space="preserve"> 47</w:t>
      </w:r>
      <w:r w:rsidR="00924187">
        <w:rPr>
          <w:rFonts w:hint="eastAsia"/>
          <w:sz w:val="20"/>
        </w:rPr>
        <w:t>대</w:t>
      </w:r>
      <w:r w:rsidR="00924187" w:rsidRPr="00924187">
        <w:rPr>
          <w:sz w:val="20"/>
        </w:rPr>
        <w:t>, 29대 판매되었</w:t>
      </w:r>
      <w:r w:rsidR="00924187">
        <w:rPr>
          <w:rFonts w:hint="eastAsia"/>
          <w:sz w:val="20"/>
        </w:rPr>
        <w:t>다.</w:t>
      </w:r>
      <w:r w:rsidR="00924187">
        <w:rPr>
          <w:sz w:val="20"/>
        </w:rPr>
        <w:t xml:space="preserve"> </w:t>
      </w:r>
      <w:r w:rsidR="002368EB" w:rsidRPr="002368EB">
        <w:rPr>
          <w:rFonts w:hint="eastAsia"/>
          <w:sz w:val="20"/>
        </w:rPr>
        <w:t>유럽</w:t>
      </w:r>
      <w:r w:rsidR="002368EB" w:rsidRPr="002368EB">
        <w:rPr>
          <w:sz w:val="20"/>
        </w:rPr>
        <w:t xml:space="preserve"> 시장 판매 1위 베스트셀링 전기차 모델로 </w:t>
      </w:r>
      <w:r w:rsidR="002368EB">
        <w:rPr>
          <w:rFonts w:hint="eastAsia"/>
          <w:sz w:val="20"/>
        </w:rPr>
        <w:t xml:space="preserve">오랜 기간 </w:t>
      </w:r>
      <w:r w:rsidR="002368EB" w:rsidRPr="002368EB">
        <w:rPr>
          <w:sz w:val="20"/>
        </w:rPr>
        <w:t>안전성</w:t>
      </w:r>
      <w:r w:rsidR="0097007F">
        <w:rPr>
          <w:rFonts w:hint="eastAsia"/>
          <w:sz w:val="20"/>
        </w:rPr>
        <w:t>을</w:t>
      </w:r>
      <w:r w:rsidR="002368EB" w:rsidRPr="002368EB">
        <w:rPr>
          <w:sz w:val="20"/>
        </w:rPr>
        <w:t xml:space="preserve"> 검증</w:t>
      </w:r>
      <w:r w:rsidR="0097007F">
        <w:rPr>
          <w:rFonts w:hint="eastAsia"/>
          <w:sz w:val="20"/>
        </w:rPr>
        <w:t xml:space="preserve"> 받은</w:t>
      </w:r>
      <w:r w:rsidR="002368EB" w:rsidRPr="002368EB">
        <w:rPr>
          <w:sz w:val="20"/>
        </w:rPr>
        <w:t xml:space="preserve"> 르노 조에</w:t>
      </w:r>
      <w:r w:rsidR="00924187" w:rsidRPr="00924187">
        <w:rPr>
          <w:sz w:val="20"/>
        </w:rPr>
        <w:t xml:space="preserve">는 </w:t>
      </w:r>
      <w:r w:rsidR="002368EB">
        <w:rPr>
          <w:rFonts w:hint="eastAsia"/>
          <w:sz w:val="20"/>
        </w:rPr>
        <w:t xml:space="preserve">최근 </w:t>
      </w:r>
      <w:r w:rsidR="00924187" w:rsidRPr="00924187">
        <w:rPr>
          <w:sz w:val="20"/>
        </w:rPr>
        <w:t>자동차전문기자협회 선정 2021년 ‘올해의 전기차 세단’을 수상</w:t>
      </w:r>
      <w:r w:rsidR="00924187">
        <w:rPr>
          <w:rFonts w:hint="eastAsia"/>
          <w:sz w:val="20"/>
        </w:rPr>
        <w:t>한 바 있</w:t>
      </w:r>
      <w:r w:rsidR="00924187" w:rsidRPr="00924187">
        <w:rPr>
          <w:sz w:val="20"/>
        </w:rPr>
        <w:t>다.</w:t>
      </w:r>
      <w:r w:rsidR="00924187" w:rsidRPr="00924187">
        <w:rPr>
          <w:sz w:val="20"/>
        </w:rPr>
        <w:t xml:space="preserve"> </w:t>
      </w:r>
      <w:r w:rsidR="00924187">
        <w:rPr>
          <w:rFonts w:hint="eastAsia"/>
          <w:sz w:val="20"/>
        </w:rPr>
        <w:t xml:space="preserve">또한 </w:t>
      </w:r>
      <w:r>
        <w:rPr>
          <w:rFonts w:hint="eastAsia"/>
          <w:sz w:val="20"/>
        </w:rPr>
        <w:t xml:space="preserve">유럽을 대표하는 </w:t>
      </w:r>
      <w:r w:rsidRPr="00253FB8">
        <w:rPr>
          <w:rFonts w:hint="eastAsia"/>
          <w:sz w:val="20"/>
        </w:rPr>
        <w:t>소형</w:t>
      </w:r>
      <w:r w:rsidRPr="00253FB8">
        <w:rPr>
          <w:sz w:val="20"/>
        </w:rPr>
        <w:t xml:space="preserve"> SUV 캡처(CAPTUR)와 중형 상용차 마스터(MASTER)</w:t>
      </w:r>
      <w:r>
        <w:rPr>
          <w:rFonts w:hint="eastAsia"/>
          <w:sz w:val="20"/>
        </w:rPr>
        <w:t xml:space="preserve">는 각각 </w:t>
      </w:r>
      <w:r>
        <w:rPr>
          <w:sz w:val="20"/>
        </w:rPr>
        <w:t>145</w:t>
      </w:r>
      <w:r>
        <w:rPr>
          <w:rFonts w:hint="eastAsia"/>
          <w:sz w:val="20"/>
        </w:rPr>
        <w:t xml:space="preserve">대와 </w:t>
      </w:r>
      <w:r>
        <w:rPr>
          <w:sz w:val="20"/>
        </w:rPr>
        <w:t>120</w:t>
      </w:r>
      <w:r>
        <w:rPr>
          <w:rFonts w:hint="eastAsia"/>
          <w:sz w:val="20"/>
        </w:rPr>
        <w:t>대 판매</w:t>
      </w:r>
      <w:r w:rsidR="00924187">
        <w:rPr>
          <w:rFonts w:hint="eastAsia"/>
          <w:sz w:val="20"/>
        </w:rPr>
        <w:t xml:space="preserve"> 실적을 거두었</w:t>
      </w:r>
      <w:r>
        <w:rPr>
          <w:rFonts w:hint="eastAsia"/>
          <w:sz w:val="20"/>
        </w:rPr>
        <w:t>다.</w:t>
      </w:r>
      <w:r>
        <w:rPr>
          <w:sz w:val="20"/>
        </w:rPr>
        <w:t xml:space="preserve"> </w:t>
      </w:r>
    </w:p>
    <w:p w14:paraId="48DE552C" w14:textId="4F85BBDB" w:rsidR="00916736" w:rsidRPr="00924187" w:rsidRDefault="00916736" w:rsidP="00AF3797">
      <w:pPr>
        <w:wordWrap/>
        <w:snapToGrid w:val="0"/>
        <w:ind w:right="220"/>
        <w:contextualSpacing/>
        <w:rPr>
          <w:sz w:val="20"/>
        </w:rPr>
      </w:pPr>
    </w:p>
    <w:p w14:paraId="3E932183" w14:textId="71522930" w:rsidR="008E3A50" w:rsidRPr="008E3A50" w:rsidRDefault="00AF3797" w:rsidP="00AF3797">
      <w:pPr>
        <w:wordWrap/>
        <w:snapToGrid w:val="0"/>
        <w:ind w:right="220"/>
        <w:contextualSpacing/>
        <w:rPr>
          <w:sz w:val="20"/>
        </w:rPr>
      </w:pPr>
      <w:r w:rsidRPr="008E3A50">
        <w:rPr>
          <w:rFonts w:hint="eastAsia"/>
          <w:sz w:val="20"/>
        </w:rPr>
        <w:t xml:space="preserve">르노삼성자동차의 </w:t>
      </w:r>
      <w:r w:rsidR="00253FB8" w:rsidRPr="008E3A50">
        <w:rPr>
          <w:sz w:val="20"/>
        </w:rPr>
        <w:t>2</w:t>
      </w:r>
      <w:r w:rsidRPr="008E3A50">
        <w:rPr>
          <w:rFonts w:hint="eastAsia"/>
          <w:sz w:val="20"/>
        </w:rPr>
        <w:t xml:space="preserve">월 </w:t>
      </w:r>
      <w:r w:rsidRPr="008E3A50">
        <w:rPr>
          <w:sz w:val="20"/>
        </w:rPr>
        <w:t>수출</w:t>
      </w:r>
      <w:r w:rsidR="008E3A50" w:rsidRPr="008E3A50">
        <w:rPr>
          <w:rFonts w:hint="eastAsia"/>
          <w:sz w:val="20"/>
        </w:rPr>
        <w:t xml:space="preserve"> 실적</w:t>
      </w:r>
      <w:r w:rsidR="00B80BD9" w:rsidRPr="008E3A50">
        <w:rPr>
          <w:rFonts w:hint="eastAsia"/>
          <w:sz w:val="20"/>
        </w:rPr>
        <w:t xml:space="preserve">은 </w:t>
      </w:r>
      <w:r w:rsidRPr="008E3A50">
        <w:rPr>
          <w:sz w:val="20"/>
        </w:rPr>
        <w:t xml:space="preserve">QM6 </w:t>
      </w:r>
      <w:r w:rsidR="00253FB8" w:rsidRPr="008E3A50">
        <w:rPr>
          <w:sz w:val="20"/>
        </w:rPr>
        <w:t>946</w:t>
      </w:r>
      <w:r w:rsidRPr="008E3A50">
        <w:rPr>
          <w:sz w:val="20"/>
        </w:rPr>
        <w:t>대,</w:t>
      </w:r>
      <w:r w:rsidR="00B80BD9" w:rsidRPr="008E3A50">
        <w:rPr>
          <w:sz w:val="20"/>
        </w:rPr>
        <w:t xml:space="preserve"> XM3 </w:t>
      </w:r>
      <w:r w:rsidR="00253FB8" w:rsidRPr="008E3A50">
        <w:rPr>
          <w:sz w:val="20"/>
        </w:rPr>
        <w:t>2,476</w:t>
      </w:r>
      <w:r w:rsidR="00B80BD9" w:rsidRPr="008E3A50">
        <w:rPr>
          <w:rFonts w:hint="eastAsia"/>
          <w:sz w:val="20"/>
        </w:rPr>
        <w:t>대,</w:t>
      </w:r>
      <w:r w:rsidRPr="008E3A50">
        <w:rPr>
          <w:sz w:val="20"/>
        </w:rPr>
        <w:t xml:space="preserve"> 트위지 </w:t>
      </w:r>
      <w:r w:rsidR="00253FB8" w:rsidRPr="008E3A50">
        <w:rPr>
          <w:sz w:val="20"/>
        </w:rPr>
        <w:t>22</w:t>
      </w:r>
      <w:r w:rsidRPr="008E3A50">
        <w:rPr>
          <w:sz w:val="20"/>
        </w:rPr>
        <w:t>대</w:t>
      </w:r>
      <w:r w:rsidRPr="008E3A50">
        <w:rPr>
          <w:rFonts w:hint="eastAsia"/>
          <w:sz w:val="20"/>
        </w:rPr>
        <w:t xml:space="preserve"> 등 총 </w:t>
      </w:r>
      <w:r w:rsidR="008E3A50" w:rsidRPr="008E3A50">
        <w:rPr>
          <w:sz w:val="20"/>
        </w:rPr>
        <w:t>3,444</w:t>
      </w:r>
      <w:r w:rsidRPr="008E3A50">
        <w:rPr>
          <w:rFonts w:hint="eastAsia"/>
          <w:sz w:val="20"/>
        </w:rPr>
        <w:t xml:space="preserve">대다. </w:t>
      </w:r>
      <w:r w:rsidR="008E3A50" w:rsidRPr="008E3A50">
        <w:rPr>
          <w:rFonts w:hint="eastAsia"/>
          <w:sz w:val="20"/>
        </w:rPr>
        <w:t xml:space="preserve">올 </w:t>
      </w:r>
      <w:r w:rsidR="008E3A50" w:rsidRPr="008E3A50">
        <w:rPr>
          <w:sz w:val="20"/>
        </w:rPr>
        <w:t>2</w:t>
      </w:r>
      <w:r w:rsidR="008E3A50" w:rsidRPr="008E3A50">
        <w:rPr>
          <w:rFonts w:hint="eastAsia"/>
          <w:sz w:val="20"/>
        </w:rPr>
        <w:t>분기 중 유럽 시장 출시</w:t>
      </w:r>
      <w:r w:rsidR="00397C8F">
        <w:rPr>
          <w:rFonts w:hint="eastAsia"/>
          <w:sz w:val="20"/>
        </w:rPr>
        <w:t>를</w:t>
      </w:r>
      <w:r w:rsidR="008E3A50">
        <w:rPr>
          <w:rFonts w:hint="eastAsia"/>
          <w:sz w:val="20"/>
        </w:rPr>
        <w:t xml:space="preserve"> 준비</w:t>
      </w:r>
      <w:r w:rsidR="00397C8F">
        <w:rPr>
          <w:rFonts w:hint="eastAsia"/>
          <w:sz w:val="20"/>
        </w:rPr>
        <w:t xml:space="preserve"> 중인 </w:t>
      </w:r>
      <w:r w:rsidR="00397C8F">
        <w:rPr>
          <w:sz w:val="20"/>
        </w:rPr>
        <w:t>XM</w:t>
      </w:r>
      <w:r w:rsidR="00397C8F">
        <w:rPr>
          <w:rFonts w:hint="eastAsia"/>
          <w:sz w:val="20"/>
        </w:rPr>
        <w:t xml:space="preserve">는 </w:t>
      </w:r>
      <w:r w:rsidR="008E3A50">
        <w:rPr>
          <w:rFonts w:hint="eastAsia"/>
          <w:sz w:val="20"/>
        </w:rPr>
        <w:t xml:space="preserve">수출 </w:t>
      </w:r>
      <w:r w:rsidR="00397C8F">
        <w:rPr>
          <w:rFonts w:hint="eastAsia"/>
          <w:sz w:val="20"/>
        </w:rPr>
        <w:t xml:space="preserve">초도 </w:t>
      </w:r>
      <w:r w:rsidR="008E3A50">
        <w:rPr>
          <w:rFonts w:hint="eastAsia"/>
          <w:sz w:val="20"/>
        </w:rPr>
        <w:t>물량을 조금씩 늘려가</w:t>
      </w:r>
      <w:r w:rsidR="00397C8F">
        <w:rPr>
          <w:rFonts w:hint="eastAsia"/>
          <w:sz w:val="20"/>
        </w:rPr>
        <w:t>는 한편,</w:t>
      </w:r>
      <w:r w:rsidR="00397C8F">
        <w:rPr>
          <w:sz w:val="20"/>
        </w:rPr>
        <w:t xml:space="preserve"> </w:t>
      </w:r>
      <w:r w:rsidR="008E3A50" w:rsidRPr="008E3A50">
        <w:rPr>
          <w:rFonts w:hint="eastAsia"/>
          <w:sz w:val="20"/>
        </w:rPr>
        <w:t>유럽</w:t>
      </w:r>
      <w:r w:rsidR="00397C8F">
        <w:rPr>
          <w:rFonts w:hint="eastAsia"/>
          <w:sz w:val="20"/>
        </w:rPr>
        <w:t xml:space="preserve"> 시장</w:t>
      </w:r>
      <w:r w:rsidR="008E3A50" w:rsidRPr="008E3A50">
        <w:rPr>
          <w:sz w:val="20"/>
        </w:rPr>
        <w:t xml:space="preserve"> 내 가격 경쟁력 및 공급 안정성 확보 위한 노력</w:t>
      </w:r>
      <w:r w:rsidR="008E3A50">
        <w:rPr>
          <w:rFonts w:hint="eastAsia"/>
          <w:sz w:val="20"/>
        </w:rPr>
        <w:t>을</w:t>
      </w:r>
      <w:r w:rsidR="008E3A50" w:rsidRPr="008E3A50">
        <w:rPr>
          <w:sz w:val="20"/>
        </w:rPr>
        <w:t xml:space="preserve"> 지속</w:t>
      </w:r>
      <w:r w:rsidR="008E3A50">
        <w:rPr>
          <w:rFonts w:hint="eastAsia"/>
          <w:sz w:val="20"/>
        </w:rPr>
        <w:t>하고 있다.</w:t>
      </w:r>
    </w:p>
    <w:p w14:paraId="231286DC" w14:textId="1A63F314" w:rsidR="00FA345F" w:rsidRDefault="00FA345F" w:rsidP="00AF3797">
      <w:pPr>
        <w:wordWrap/>
        <w:snapToGrid w:val="0"/>
        <w:ind w:right="220"/>
        <w:contextualSpacing/>
        <w:rPr>
          <w:sz w:val="20"/>
        </w:rPr>
      </w:pPr>
    </w:p>
    <w:p w14:paraId="435F8679" w14:textId="77777777" w:rsidR="00AF3797" w:rsidRPr="008E3A50" w:rsidRDefault="00AF3797" w:rsidP="00AF3797">
      <w:pPr>
        <w:wordWrap/>
        <w:snapToGrid w:val="0"/>
        <w:ind w:right="220"/>
        <w:contextualSpacing/>
        <w:rPr>
          <w:sz w:val="21"/>
          <w:szCs w:val="21"/>
        </w:rPr>
      </w:pPr>
    </w:p>
    <w:p w14:paraId="42B6B316" w14:textId="4DDEF578" w:rsidR="00AF3797" w:rsidRDefault="00AF3797" w:rsidP="00AF3797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</w:t>
      </w:r>
      <w:r w:rsidR="00DB7530">
        <w:rPr>
          <w:b/>
          <w:sz w:val="21"/>
          <w:szCs w:val="21"/>
        </w:rPr>
        <w:t>21</w:t>
      </w:r>
      <w:r w:rsidRPr="001D153A">
        <w:rPr>
          <w:rFonts w:hint="eastAsia"/>
          <w:b/>
          <w:sz w:val="21"/>
          <w:szCs w:val="21"/>
        </w:rPr>
        <w:t xml:space="preserve">년 </w:t>
      </w:r>
      <w:r w:rsidR="001D5ED7">
        <w:rPr>
          <w:b/>
          <w:sz w:val="21"/>
          <w:szCs w:val="21"/>
        </w:rPr>
        <w:t>2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789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464"/>
        <w:gridCol w:w="924"/>
        <w:gridCol w:w="924"/>
        <w:gridCol w:w="998"/>
        <w:gridCol w:w="924"/>
        <w:gridCol w:w="998"/>
        <w:gridCol w:w="928"/>
        <w:gridCol w:w="921"/>
        <w:gridCol w:w="998"/>
      </w:tblGrid>
      <w:tr w:rsidR="005516D9" w:rsidRPr="005516D9" w14:paraId="78C78AC6" w14:textId="77777777" w:rsidTr="001D5ED7">
        <w:trPr>
          <w:trHeight w:val="273"/>
        </w:trPr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72741F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차종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DDA74D" w14:textId="5A0E99FA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2021년</w:t>
            </w: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br/>
            </w:r>
            <w:r w:rsid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2</w:t>
            </w: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월 (대)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67E6F2" w14:textId="5D1A1DEE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202</w:t>
            </w:r>
            <w:r w:rsidR="001D5ED7"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  <w:t>1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년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br/>
              <w:t>1월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713D80A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전월대비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br/>
              <w:t>(%)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3B080" w14:textId="37534571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2020년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br/>
            </w:r>
            <w:r w:rsid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2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8A71987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전년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br/>
              <w:t>동월대비 (%)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8B5A23" w14:textId="44BE001D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누계 ( ~</w:t>
            </w:r>
            <w:r w:rsidR="001D5ED7"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  <w:t>2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월, 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0DC190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전년</w:t>
            </w: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br/>
              <w:t>누계대비 (%)</w:t>
            </w:r>
          </w:p>
        </w:tc>
      </w:tr>
      <w:tr w:rsidR="005516D9" w:rsidRPr="005516D9" w14:paraId="315A1A36" w14:textId="77777777" w:rsidTr="001D5ED7">
        <w:trPr>
          <w:trHeight w:val="273"/>
        </w:trPr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C97D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881D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A39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BBCF95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6DC8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DB65CE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DD42A2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2021년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5246E6" w14:textId="77777777" w:rsidR="005516D9" w:rsidRPr="001D5ED7" w:rsidRDefault="005516D9" w:rsidP="005516D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2020년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BDBF" w14:textId="77777777" w:rsidR="005516D9" w:rsidRPr="001D5ED7" w:rsidRDefault="005516D9" w:rsidP="005516D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</w:p>
        </w:tc>
      </w:tr>
      <w:tr w:rsidR="001D5ED7" w:rsidRPr="005516D9" w14:paraId="54E26586" w14:textId="77777777" w:rsidTr="001D5ED7">
        <w:trPr>
          <w:trHeight w:val="3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AC4A94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내수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C1D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SM6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B109" w14:textId="065B4D9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182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191" w14:textId="169EF1F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45B5" w14:textId="449C72B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-17.6%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F62" w14:textId="77989D0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9B8B" w14:textId="4866D53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-75.1%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E46" w14:textId="1830E64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7E9" w14:textId="2E8E605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1,400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F60" w14:textId="183F42C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-71.2%</w:t>
            </w:r>
          </w:p>
        </w:tc>
      </w:tr>
      <w:tr w:rsidR="001D5ED7" w:rsidRPr="005516D9" w14:paraId="32B87AC3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DA2BE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D6C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QM6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C699" w14:textId="09355E0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2,121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9EA" w14:textId="6918379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1,975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3A26" w14:textId="4707C2C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7.4%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C42" w14:textId="31B5EA8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2,622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B29D" w14:textId="51E2FBA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-19.1%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DF1" w14:textId="395E2EC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4,096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898" w14:textId="2A7A11D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6,162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B73" w14:textId="36D599F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-33.5%</w:t>
            </w:r>
          </w:p>
        </w:tc>
      </w:tr>
      <w:tr w:rsidR="001D5ED7" w:rsidRPr="005516D9" w14:paraId="46561434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A5877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DF7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XM3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A351" w14:textId="15D720C5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1,256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1F3" w14:textId="691D331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619B" w14:textId="25037F6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9.2%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857" w14:textId="7587FC9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E410" w14:textId="0FCDEBF5" w:rsidR="001D5ED7" w:rsidRPr="001D5ED7" w:rsidRDefault="002115AF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2103.5%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0736" w14:textId="6E8980F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2,406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4CF" w14:textId="3DC3632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9C24" w14:textId="7B687AE4" w:rsidR="001D5ED7" w:rsidRPr="001D5ED7" w:rsidRDefault="00057538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4121.1%</w:t>
            </w:r>
          </w:p>
        </w:tc>
      </w:tr>
      <w:tr w:rsidR="001D5ED7" w:rsidRPr="005516D9" w14:paraId="7B3A4C0B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1E3EF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7E2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SM3 Z.E.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DDD8" w14:textId="1760414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204" w14:textId="15E40A2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88AF" w14:textId="233999A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443" w14:textId="057D6BF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2B25" w14:textId="09617DB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4E2" w14:textId="342E2A9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605" w14:textId="27ED5CA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139" w14:textId="67CFA705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57D4E421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445E0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9DD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르노 TWIZY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7290" w14:textId="6764626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888" w14:textId="61AAFE7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186B" w14:textId="5BDB7EB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0A2" w14:textId="5D537AB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B6CB" w14:textId="02B58C2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-69.1%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1D2" w14:textId="25C54AC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A97" w14:textId="5181282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2E0" w14:textId="488E6CF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-69.5%</w:t>
            </w:r>
          </w:p>
        </w:tc>
      </w:tr>
      <w:tr w:rsidR="001D5ED7" w:rsidRPr="005516D9" w14:paraId="650A7CF6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0AE24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0FC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르노 ZOE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8F72" w14:textId="0B92985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179" w14:textId="713E1F1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C641" w14:textId="3F4DECD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4600.0%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766" w14:textId="521FDFA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4173" w14:textId="6B24B82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A1D" w14:textId="61A7828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C23" w14:textId="6166028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E00" w14:textId="371E3D9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1E0BC114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8D497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7BEB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르노 Captur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E91E" w14:textId="21FC575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145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2C0" w14:textId="44F3CFE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0D85" w14:textId="12E1076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57.6%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520" w14:textId="53B988E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065A" w14:textId="3EB6F8F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97D" w14:textId="3ABB172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9C20" w14:textId="14113FE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EE9" w14:textId="7863E8C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78C3EEEE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AED57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A9D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르노 Master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51DE" w14:textId="449D7AB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A67" w14:textId="56F24B8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A991" w14:textId="79457C9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26.3%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BF3" w14:textId="47FB55E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2ECF" w14:textId="7190B24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64.4%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A9D" w14:textId="6E4CB7A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D10" w14:textId="0A7D356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163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463" w14:textId="08CC920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31.9%</w:t>
            </w:r>
          </w:p>
        </w:tc>
      </w:tr>
      <w:tr w:rsidR="001D5ED7" w:rsidRPr="005516D9" w14:paraId="1B53CF78" w14:textId="77777777" w:rsidTr="001D5ED7">
        <w:trPr>
          <w:trHeight w:val="302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21FEB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F2CCC" w14:textId="230B14C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3,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  <w:t>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E67151" w14:textId="6F8B857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3,534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95F6C8" w14:textId="5A918F9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  <w:t>10.4%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94600" w14:textId="2A3C3E6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3,673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6F44D8" w14:textId="2F70D39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6.2%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0D9F3" w14:textId="422212F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 xml:space="preserve">7,434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6240F" w14:textId="5490DC1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7,976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212B0" w14:textId="21E82B5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  <w:t>-6.8%</w:t>
            </w:r>
          </w:p>
        </w:tc>
      </w:tr>
      <w:tr w:rsidR="001D5ED7" w:rsidRPr="005516D9" w14:paraId="48898D92" w14:textId="77777777" w:rsidTr="001D5ED7">
        <w:trPr>
          <w:trHeight w:val="3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4AE6C9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수출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610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QM6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6633" w14:textId="08C1833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946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299" w14:textId="7A7E7F2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782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8788" w14:textId="2E24379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21.0%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55FB" w14:textId="467F9D1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1,340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5566" w14:textId="2551144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-29.4%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461" w14:textId="6DC5D19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D7D" w14:textId="568DF892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1,865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8C7E" w14:textId="6F19CF5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-7.3%</w:t>
            </w:r>
          </w:p>
        </w:tc>
      </w:tr>
      <w:tr w:rsidR="001D5ED7" w:rsidRPr="005516D9" w14:paraId="186A586E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0509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2CB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SM6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DE7F" w14:textId="0C1A94A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56E" w14:textId="74288A9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97E4" w14:textId="307E565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1E2" w14:textId="6020323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8C96" w14:textId="7AE74BC9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4D42" w14:textId="14AC20F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B18" w14:textId="205214C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172" w14:textId="0DD5353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1D5D140C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2ABC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FAC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XM3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6700" w14:textId="2447AC4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2,476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9B5" w14:textId="6EFBD562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1,622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955F" w14:textId="06B4941D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52.7%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794" w14:textId="78357EB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E8FA" w14:textId="5C62840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236" w14:textId="5B209BF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4,098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0F8" w14:textId="4645279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B48" w14:textId="75642D8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2D728BF2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D080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48F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ROGUE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356B" w14:textId="05332F82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10C" w14:textId="1CE4375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77C6" w14:textId="15BBB2D8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954F" w14:textId="1C9CBC0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1,900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E23F" w14:textId="1310A4B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01E" w14:textId="0810EBD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1AA" w14:textId="7D71E6A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3,130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42A" w14:textId="7482FF8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1D5ED7" w:rsidRPr="005516D9" w14:paraId="7AE98118" w14:textId="77777777" w:rsidTr="001D5ED7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90D8" w14:textId="77777777" w:rsidR="001D5ED7" w:rsidRPr="001D5ED7" w:rsidRDefault="001D5ED7" w:rsidP="001D5ED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E59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0"/>
              </w:rPr>
              <w:t>TWIZY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58CB" w14:textId="2D97DC2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/>
                <w:sz w:val="20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321" w14:textId="6CF00C6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2B98" w14:textId="1F5A5BCF" w:rsidR="001D5ED7" w:rsidRPr="001D5ED7" w:rsidRDefault="00253FB8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-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89.7%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418F" w14:textId="1E95625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144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CE89" w14:textId="0FDEF11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-84.7%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176" w14:textId="427ACF05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7F2" w14:textId="42C9D22B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753" w14:textId="6C2D2843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sz w:val="20"/>
              </w:rPr>
              <w:t>-26.0%</w:t>
            </w:r>
          </w:p>
        </w:tc>
      </w:tr>
      <w:tr w:rsidR="001D5ED7" w:rsidRPr="005516D9" w14:paraId="6C19BF1B" w14:textId="77777777" w:rsidTr="001D5ED7">
        <w:trPr>
          <w:trHeight w:val="302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A5CAB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1FC25" w14:textId="0EBCD7A7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  <w:t>,444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82B9D6" w14:textId="0B6912DA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2,618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00887" w14:textId="5FAA011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31.6%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40F50" w14:textId="12A5F44E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3,384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FC5BF5" w14:textId="4B019C01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1.8%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0B56D" w14:textId="56AD0802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6,062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CCDF9" w14:textId="28AF5292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5,314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685DA" w14:textId="2691E79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</w:rPr>
              <w:t>14.1%</w:t>
            </w:r>
          </w:p>
        </w:tc>
      </w:tr>
      <w:tr w:rsidR="001D5ED7" w:rsidRPr="005516D9" w14:paraId="3EEDEF4D" w14:textId="77777777" w:rsidTr="001D5ED7">
        <w:trPr>
          <w:trHeight w:val="302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2C55084" w14:textId="77777777" w:rsidR="001D5ED7" w:rsidRPr="001D5ED7" w:rsidRDefault="001D5ED7" w:rsidP="001D5ED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총계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6AEAC65" w14:textId="0BDAF354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0"/>
              </w:rPr>
              <w:t>7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  <w:t>,344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61893BC" w14:textId="42DBBF7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0"/>
              </w:rPr>
              <w:t>6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</w:rPr>
              <w:t>,152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7E83C21" w14:textId="7D359B2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19.4%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357BDF8" w14:textId="1C7626E6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7,057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781F8FDC" w14:textId="6CA5E890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4.1%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DED0AC" w14:textId="770BF58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13,496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7F84A1A" w14:textId="1872290C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 w:rsidRPr="001D5ED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13,290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B3F856A" w14:textId="644E723F" w:rsidR="001D5ED7" w:rsidRPr="001D5ED7" w:rsidRDefault="001D5ED7" w:rsidP="001D5ED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</w:rPr>
              <w:t>1.6%</w:t>
            </w:r>
          </w:p>
        </w:tc>
      </w:tr>
    </w:tbl>
    <w:p w14:paraId="2A65D7DB" w14:textId="4D1601CA" w:rsidR="00AF3797" w:rsidRPr="008E3A50" w:rsidRDefault="00AF3797" w:rsidP="008E3A50">
      <w:pPr>
        <w:widowControl/>
        <w:wordWrap/>
        <w:autoSpaceDE/>
        <w:autoSpaceDN/>
        <w:spacing w:after="160" w:line="259" w:lineRule="auto"/>
        <w:jc w:val="left"/>
        <w:rPr>
          <w:b/>
          <w:bCs/>
          <w:kern w:val="0"/>
          <w:sz w:val="20"/>
        </w:rPr>
      </w:pPr>
    </w:p>
    <w:p w14:paraId="373D04DB" w14:textId="3AF022FF" w:rsidR="008E3A50" w:rsidRDefault="008E3A50" w:rsidP="008E3A50">
      <w:pPr>
        <w:wordWrap/>
        <w:snapToGrid w:val="0"/>
        <w:ind w:right="220"/>
        <w:contextualSpacing/>
        <w:jc w:val="center"/>
        <w:rPr>
          <w:sz w:val="20"/>
        </w:rPr>
      </w:pPr>
      <w:r>
        <w:rPr>
          <w:rFonts w:hint="eastAsia"/>
          <w:sz w:val="20"/>
        </w:rPr>
        <w:t>#</w:t>
      </w:r>
      <w:r>
        <w:rPr>
          <w:sz w:val="20"/>
        </w:rPr>
        <w:t xml:space="preserve"> # #</w:t>
      </w:r>
    </w:p>
    <w:p w14:paraId="297B5785" w14:textId="77777777" w:rsidR="008E3A50" w:rsidRPr="008E3A50" w:rsidRDefault="008E3A50" w:rsidP="008E3A50">
      <w:pPr>
        <w:wordWrap/>
        <w:snapToGrid w:val="0"/>
        <w:ind w:right="220"/>
        <w:contextualSpacing/>
        <w:jc w:val="center"/>
        <w:rPr>
          <w:b/>
          <w:bCs/>
          <w:sz w:val="20"/>
        </w:rPr>
      </w:pPr>
    </w:p>
    <w:p w14:paraId="5D1A904C" w14:textId="77777777" w:rsidR="008E3A50" w:rsidRPr="008E3A50" w:rsidRDefault="008E3A50" w:rsidP="008E3A50">
      <w:pPr>
        <w:ind w:right="95"/>
        <w:rPr>
          <w:b/>
          <w:bCs/>
          <w:sz w:val="20"/>
        </w:rPr>
      </w:pPr>
      <w:r w:rsidRPr="008E3A50">
        <w:rPr>
          <w:rFonts w:hint="eastAsia"/>
          <w:b/>
          <w:bCs/>
          <w:sz w:val="20"/>
        </w:rPr>
        <w:t>[추가 문의]</w:t>
      </w:r>
    </w:p>
    <w:p w14:paraId="5F1EAE1E" w14:textId="77777777" w:rsidR="008E3A50" w:rsidRPr="008E3A50" w:rsidRDefault="008E3A50" w:rsidP="008E3A50">
      <w:pPr>
        <w:ind w:right="95"/>
        <w:rPr>
          <w:b/>
          <w:bCs/>
          <w:sz w:val="20"/>
        </w:rPr>
      </w:pPr>
      <w:r w:rsidRPr="008E3A50">
        <w:rPr>
          <w:rFonts w:hint="eastAsia"/>
          <w:b/>
          <w:bCs/>
          <w:sz w:val="20"/>
        </w:rPr>
        <w:t>르노삼성자동차 커뮤니케이션본부 양일영 매니저 010-2615-8427</w:t>
      </w:r>
    </w:p>
    <w:p w14:paraId="5A76C91A" w14:textId="6F6DA9DE" w:rsidR="00801029" w:rsidRPr="008E3A50" w:rsidRDefault="00801029" w:rsidP="008E3A50">
      <w:pPr>
        <w:wordWrap/>
        <w:snapToGrid w:val="0"/>
        <w:spacing w:before="240" w:line="276" w:lineRule="auto"/>
        <w:contextualSpacing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sectPr w:rsidR="00801029" w:rsidRPr="008E3A50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BAFE" w14:textId="77777777" w:rsidR="008616D7" w:rsidRDefault="008616D7" w:rsidP="00AF3797">
      <w:r>
        <w:separator/>
      </w:r>
    </w:p>
  </w:endnote>
  <w:endnote w:type="continuationSeparator" w:id="0">
    <w:p w14:paraId="681B7245" w14:textId="77777777" w:rsidR="008616D7" w:rsidRDefault="008616D7" w:rsidP="00AF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50BF" w14:textId="77777777" w:rsidR="00484053" w:rsidRDefault="00076E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19855A" wp14:editId="0B1DB71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d1a40aa993f9acf8c57aaa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85269" w14:textId="77777777" w:rsidR="00484053" w:rsidRPr="00484053" w:rsidRDefault="00076E13" w:rsidP="0048405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405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9855A" id="_x0000_t202" coordsize="21600,21600" o:spt="202" path="m,l,21600r21600,l21600,xe">
              <v:stroke joinstyle="miter"/>
              <v:path gradientshapeok="t" o:connecttype="rect"/>
            </v:shapetype>
            <v:shape id="MSIPCMbd1a40aa993f9acf8c57aaa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BETwYrACAABHBQAA&#10;DgAAAAAAAAAAAAAAAAAuAgAAZHJzL2Uyb0RvYy54bWxQSwECLQAUAAYACAAAACEAXN8ICuEAAAAL&#10;AQAADwAAAAAAAAAAAAAAAAAKBQAAZHJzL2Rvd25yZXYueG1sUEsFBgAAAAAEAAQA8wAAABgGAAAA&#10;AA==&#10;" o:allowincell="f" filled="f" stroked="f" strokeweight=".5pt">
              <v:textbox inset=",0,20pt,0">
                <w:txbxContent>
                  <w:p w14:paraId="7EF85269" w14:textId="77777777" w:rsidR="00484053" w:rsidRPr="00484053" w:rsidRDefault="00076E13" w:rsidP="0048405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405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4F58" w14:textId="77777777" w:rsidR="008616D7" w:rsidRDefault="008616D7" w:rsidP="00AF3797">
      <w:r>
        <w:separator/>
      </w:r>
    </w:p>
  </w:footnote>
  <w:footnote w:type="continuationSeparator" w:id="0">
    <w:p w14:paraId="7DC0318A" w14:textId="77777777" w:rsidR="008616D7" w:rsidRDefault="008616D7" w:rsidP="00AF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A810" w14:textId="77777777" w:rsidR="00285AB0" w:rsidRDefault="00285AB0" w:rsidP="00285AB0">
    <w:pPr>
      <w:pStyle w:val="a4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7476D9" wp14:editId="27006463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돋움" w:eastAsia="돋움" w:hAnsi="돋움" w:hint="eastAsia"/>
        <w:sz w:val="40"/>
        <w:szCs w:val="40"/>
      </w:rPr>
      <w:t>보도자료</w:t>
    </w:r>
  </w:p>
  <w:p w14:paraId="18A12FB2" w14:textId="37F9630B" w:rsidR="00484053" w:rsidRPr="001D5ED7" w:rsidRDefault="00285AB0" w:rsidP="00285AB0">
    <w:pPr>
      <w:pStyle w:val="a4"/>
      <w:rPr>
        <w:rFonts w:asciiTheme="minorEastAsia" w:hAnsiTheme="minorEastAsia"/>
        <w:noProof/>
      </w:rPr>
    </w:pPr>
    <w:r w:rsidRPr="001D5ED7">
      <w:rPr>
        <w:rFonts w:asciiTheme="minorEastAsia" w:hAnsiTheme="minorEastAsia" w:cs="Arial"/>
        <w:sz w:val="24"/>
        <w:szCs w:val="24"/>
      </w:rPr>
      <w:t>2021</w:t>
    </w:r>
    <w:r w:rsidRPr="001D5ED7">
      <w:rPr>
        <w:rFonts w:asciiTheme="minorEastAsia" w:hAnsiTheme="minorEastAsia" w:cs="Arial" w:hint="eastAsia"/>
        <w:sz w:val="24"/>
        <w:szCs w:val="24"/>
      </w:rPr>
      <w:t>년</w:t>
    </w:r>
    <w:r w:rsidRPr="001D5ED7">
      <w:rPr>
        <w:rFonts w:asciiTheme="minorEastAsia" w:hAnsiTheme="minorEastAsia" w:cs="Arial"/>
        <w:sz w:val="24"/>
        <w:szCs w:val="24"/>
      </w:rPr>
      <w:t xml:space="preserve"> </w:t>
    </w:r>
    <w:r w:rsidR="001D5ED7" w:rsidRPr="001D5ED7">
      <w:rPr>
        <w:rFonts w:asciiTheme="minorEastAsia" w:hAnsiTheme="minorEastAsia" w:cs="Arial"/>
        <w:sz w:val="24"/>
        <w:szCs w:val="24"/>
      </w:rPr>
      <w:t>3</w:t>
    </w:r>
    <w:r w:rsidRPr="001D5ED7">
      <w:rPr>
        <w:rFonts w:asciiTheme="minorEastAsia" w:hAnsiTheme="minorEastAsia" w:cs="Arial" w:hint="eastAsia"/>
        <w:sz w:val="24"/>
        <w:szCs w:val="24"/>
      </w:rPr>
      <w:t>월</w:t>
    </w:r>
    <w:r w:rsidRPr="001D5ED7">
      <w:rPr>
        <w:rFonts w:asciiTheme="minorEastAsia" w:hAnsiTheme="minorEastAsia" w:cs="Arial"/>
        <w:sz w:val="24"/>
        <w:szCs w:val="24"/>
      </w:rPr>
      <w:t xml:space="preserve"> </w:t>
    </w:r>
    <w:r w:rsidR="001D5ED7" w:rsidRPr="001D5ED7">
      <w:rPr>
        <w:rFonts w:asciiTheme="minorEastAsia" w:hAnsiTheme="minorEastAsia" w:cs="Arial"/>
        <w:sz w:val="24"/>
        <w:szCs w:val="24"/>
      </w:rPr>
      <w:t>2</w:t>
    </w:r>
    <w:r w:rsidRPr="001D5ED7">
      <w:rPr>
        <w:rFonts w:asciiTheme="minorEastAsia" w:hAnsiTheme="minorEastAsia" w:cs="Arial" w:hint="eastAsia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3B98"/>
    <w:multiLevelType w:val="hybridMultilevel"/>
    <w:tmpl w:val="6174FC3A"/>
    <w:lvl w:ilvl="0" w:tplc="6B622994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97"/>
    <w:rsid w:val="00030715"/>
    <w:rsid w:val="00057538"/>
    <w:rsid w:val="00076E13"/>
    <w:rsid w:val="000908F6"/>
    <w:rsid w:val="00096882"/>
    <w:rsid w:val="000A28A8"/>
    <w:rsid w:val="000E5855"/>
    <w:rsid w:val="000F4915"/>
    <w:rsid w:val="00102947"/>
    <w:rsid w:val="00135958"/>
    <w:rsid w:val="0017512E"/>
    <w:rsid w:val="001C4FA5"/>
    <w:rsid w:val="001D5ED7"/>
    <w:rsid w:val="001E3DFA"/>
    <w:rsid w:val="002115AF"/>
    <w:rsid w:val="002229F4"/>
    <w:rsid w:val="002368EB"/>
    <w:rsid w:val="00236948"/>
    <w:rsid w:val="00253FB8"/>
    <w:rsid w:val="00260FB8"/>
    <w:rsid w:val="00285AB0"/>
    <w:rsid w:val="002A7651"/>
    <w:rsid w:val="00350BB9"/>
    <w:rsid w:val="00374F43"/>
    <w:rsid w:val="003775E8"/>
    <w:rsid w:val="00397C8F"/>
    <w:rsid w:val="004137FA"/>
    <w:rsid w:val="004361CA"/>
    <w:rsid w:val="00443450"/>
    <w:rsid w:val="004B23E0"/>
    <w:rsid w:val="004E3D5D"/>
    <w:rsid w:val="00543D1C"/>
    <w:rsid w:val="00546F18"/>
    <w:rsid w:val="005516D9"/>
    <w:rsid w:val="00581CE8"/>
    <w:rsid w:val="005911BC"/>
    <w:rsid w:val="0059521B"/>
    <w:rsid w:val="005D3F2F"/>
    <w:rsid w:val="005E61A0"/>
    <w:rsid w:val="00626133"/>
    <w:rsid w:val="006A3523"/>
    <w:rsid w:val="00701536"/>
    <w:rsid w:val="00801029"/>
    <w:rsid w:val="008363A9"/>
    <w:rsid w:val="0085760D"/>
    <w:rsid w:val="008616D7"/>
    <w:rsid w:val="00863E18"/>
    <w:rsid w:val="0089228E"/>
    <w:rsid w:val="008E3A50"/>
    <w:rsid w:val="00910607"/>
    <w:rsid w:val="00916736"/>
    <w:rsid w:val="00924187"/>
    <w:rsid w:val="0097007F"/>
    <w:rsid w:val="00985345"/>
    <w:rsid w:val="009B337E"/>
    <w:rsid w:val="009D4BD5"/>
    <w:rsid w:val="009E3C86"/>
    <w:rsid w:val="00A0425B"/>
    <w:rsid w:val="00A265A1"/>
    <w:rsid w:val="00A77BBF"/>
    <w:rsid w:val="00AC1820"/>
    <w:rsid w:val="00AD66DC"/>
    <w:rsid w:val="00AE641C"/>
    <w:rsid w:val="00AF3797"/>
    <w:rsid w:val="00B25CED"/>
    <w:rsid w:val="00B34B3A"/>
    <w:rsid w:val="00B55E5D"/>
    <w:rsid w:val="00B73B39"/>
    <w:rsid w:val="00B80BD9"/>
    <w:rsid w:val="00B97D74"/>
    <w:rsid w:val="00BE6798"/>
    <w:rsid w:val="00C035C1"/>
    <w:rsid w:val="00C044F1"/>
    <w:rsid w:val="00C46397"/>
    <w:rsid w:val="00CA6884"/>
    <w:rsid w:val="00CF1D8B"/>
    <w:rsid w:val="00CF4CE1"/>
    <w:rsid w:val="00D13D9E"/>
    <w:rsid w:val="00D50C8A"/>
    <w:rsid w:val="00D71B8B"/>
    <w:rsid w:val="00DB7530"/>
    <w:rsid w:val="00DE006D"/>
    <w:rsid w:val="00E124D6"/>
    <w:rsid w:val="00E23C61"/>
    <w:rsid w:val="00E438DA"/>
    <w:rsid w:val="00E4504F"/>
    <w:rsid w:val="00E5389D"/>
    <w:rsid w:val="00E560EF"/>
    <w:rsid w:val="00E73684"/>
    <w:rsid w:val="00E939E1"/>
    <w:rsid w:val="00EA403B"/>
    <w:rsid w:val="00F17CE0"/>
    <w:rsid w:val="00F639A4"/>
    <w:rsid w:val="00F63A37"/>
    <w:rsid w:val="00F7498A"/>
    <w:rsid w:val="00FA345F"/>
    <w:rsid w:val="00FB6D78"/>
    <w:rsid w:val="00FC76B0"/>
    <w:rsid w:val="00FD138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E0D4C1"/>
  <w15:chartTrackingRefBased/>
  <w15:docId w15:val="{0CEAA6F0-F194-4CB1-8CEB-75CEBD2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37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F3797"/>
    <w:rPr>
      <w:rFonts w:ascii="맑은 고딕" w:eastAsia="맑은 고딕" w:hAnsi="맑은 고딕" w:cs="Times New Roman"/>
      <w:sz w:val="22"/>
      <w:szCs w:val="20"/>
    </w:rPr>
  </w:style>
  <w:style w:type="paragraph" w:styleId="a4">
    <w:name w:val="No Spacing"/>
    <w:uiPriority w:val="1"/>
    <w:qFormat/>
    <w:rsid w:val="00AF379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AF37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3797"/>
    <w:rPr>
      <w:rFonts w:ascii="맑은 고딕" w:eastAsia="맑은 고딕" w:hAnsi="맑은 고딕" w:cs="Times New Roman"/>
      <w:sz w:val="2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6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0FB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D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A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3" ma:contentTypeDescription="Create a new document." ma:contentTypeScope="" ma:versionID="0165cf288a45dd5b00e1b70066e7249c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4194795810c66f37df92e07d2e8865b6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44303-5122-4565-92A5-B6B2A89D0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21574-B14E-4821-95C2-FDC22F47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7489A-736B-4BB4-BE5C-77C8E385E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35</cp:revision>
  <dcterms:created xsi:type="dcterms:W3CDTF">2021-03-02T02:34:00Z</dcterms:created>
  <dcterms:modified xsi:type="dcterms:W3CDTF">2021-03-02T05:51:00Z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0x0101006AD599403282914285E93F49921C030F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2021-03-02T05:51:55Z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f7c9a191-d33c-4967-92c0-9a62de2c010c</vt:lpwstr>
  </property>
  <property fmtid="{D5CDD505-2E9C-101B-9397-08002B2CF9AE}" pid="9" name="MSIP_Label_fd1c0902-ed92-4fed-896d-2e7725de02d4_ContentBits">
    <vt:lpwstr>2</vt:lpwstr>
  </property>
</Properties>
</file>